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44414" w14:textId="67DFF801" w:rsidR="00F119DC" w:rsidRPr="00FB516A" w:rsidRDefault="00FB516A">
      <w:pPr>
        <w:rPr>
          <w:rFonts w:ascii="Verdana" w:hAnsi="Verdana" w:cs="Calibri"/>
          <w:b/>
          <w:sz w:val="32"/>
          <w:szCs w:val="32"/>
          <w:lang w:val="fr-CH"/>
        </w:rPr>
      </w:pPr>
      <w:r w:rsidRPr="00FB516A">
        <w:rPr>
          <w:rFonts w:ascii="Verdana" w:hAnsi="Verdana" w:cs="Calibri"/>
          <w:b/>
          <w:bCs/>
          <w:sz w:val="32"/>
          <w:szCs w:val="32"/>
          <w:lang w:val="fr-CH"/>
        </w:rPr>
        <w:t>Membres de type A : Entreprises commerciales et œuvres d’entraide avec activité commerciale</w:t>
      </w:r>
      <w:r>
        <w:rPr>
          <w:rFonts w:ascii="Verdana" w:hAnsi="Verdana" w:cs="Calibri"/>
          <w:b/>
          <w:bCs/>
          <w:sz w:val="32"/>
          <w:szCs w:val="32"/>
          <w:lang w:val="fr-CH"/>
        </w:rPr>
        <w:br/>
      </w:r>
    </w:p>
    <w:p w14:paraId="117BCE26" w14:textId="7621A2F2" w:rsidR="00FB516A" w:rsidRPr="00E34B03" w:rsidRDefault="000402BC" w:rsidP="00FB516A">
      <w:pPr>
        <w:pBdr>
          <w:top w:val="single" w:sz="4" w:space="1" w:color="auto"/>
          <w:left w:val="single" w:sz="4" w:space="4" w:color="auto"/>
          <w:bottom w:val="single" w:sz="4" w:space="15" w:color="auto"/>
          <w:right w:val="single" w:sz="4" w:space="4" w:color="auto"/>
        </w:pBdr>
        <w:shd w:val="clear" w:color="auto" w:fill="E0E0E0"/>
        <w:tabs>
          <w:tab w:val="left" w:pos="851"/>
        </w:tabs>
        <w:rPr>
          <w:lang w:val="fr-CH"/>
        </w:rPr>
      </w:pPr>
      <w:r w:rsidRPr="00E34B03">
        <w:rPr>
          <w:rFonts w:ascii="Verdana" w:hAnsi="Verdana" w:cs="Calibri"/>
          <w:b/>
          <w:bCs/>
          <w:sz w:val="22"/>
          <w:szCs w:val="22"/>
          <w:lang w:val="fr-CH"/>
        </w:rPr>
        <w:t>Processus:</w:t>
      </w:r>
      <w:r w:rsidR="00AA00C1" w:rsidRPr="00E34B03">
        <w:rPr>
          <w:rFonts w:ascii="Verdana" w:hAnsi="Verdana" w:cs="Calibri"/>
          <w:sz w:val="22"/>
          <w:szCs w:val="22"/>
          <w:lang w:val="fr-CH"/>
        </w:rPr>
        <w:t xml:space="preserve"> </w:t>
      </w:r>
    </w:p>
    <w:p w14:paraId="24E82F18" w14:textId="25223914" w:rsidR="00945C9A" w:rsidRPr="00FB516A" w:rsidRDefault="00FB516A" w:rsidP="00FB516A">
      <w:pPr>
        <w:pBdr>
          <w:top w:val="single" w:sz="4" w:space="1" w:color="auto"/>
          <w:left w:val="single" w:sz="4" w:space="4" w:color="auto"/>
          <w:bottom w:val="single" w:sz="4" w:space="15" w:color="auto"/>
          <w:right w:val="single" w:sz="4" w:space="4" w:color="auto"/>
        </w:pBdr>
        <w:shd w:val="clear" w:color="auto" w:fill="E0E0E0"/>
        <w:tabs>
          <w:tab w:val="left" w:pos="851"/>
        </w:tabs>
        <w:rPr>
          <w:rFonts w:ascii="Verdana" w:hAnsi="Verdana" w:cs="Calibri"/>
          <w:sz w:val="22"/>
          <w:szCs w:val="22"/>
          <w:lang w:val="fr-CH"/>
        </w:rPr>
      </w:pPr>
      <w:r w:rsidRPr="00FB516A">
        <w:rPr>
          <w:rFonts w:ascii="Verdana" w:hAnsi="Verdana" w:cs="Calibri"/>
          <w:sz w:val="22"/>
          <w:szCs w:val="22"/>
          <w:lang w:val="fr-CH"/>
        </w:rPr>
        <w:t xml:space="preserve">La soumission du formulaire de </w:t>
      </w:r>
      <w:proofErr w:type="spellStart"/>
      <w:r>
        <w:rPr>
          <w:rFonts w:ascii="Verdana" w:hAnsi="Verdana" w:cs="Calibri"/>
          <w:sz w:val="22"/>
          <w:szCs w:val="22"/>
          <w:lang w:val="fr-CH"/>
        </w:rPr>
        <w:t>reporting</w:t>
      </w:r>
      <w:proofErr w:type="spellEnd"/>
      <w:r w:rsidRPr="00FB516A">
        <w:rPr>
          <w:rFonts w:ascii="Verdana" w:hAnsi="Verdana" w:cs="Calibri"/>
          <w:sz w:val="22"/>
          <w:szCs w:val="22"/>
          <w:lang w:val="fr-CH"/>
        </w:rPr>
        <w:t xml:space="preserve"> </w:t>
      </w:r>
      <w:r w:rsidRPr="008F3D6D">
        <w:rPr>
          <w:rFonts w:ascii="Verdana" w:hAnsi="Verdana" w:cs="Calibri"/>
          <w:sz w:val="22"/>
          <w:szCs w:val="22"/>
          <w:lang w:val="fr-CH"/>
        </w:rPr>
        <w:t>dûment rempli et de toutes ses annexes</w:t>
      </w:r>
      <w:r w:rsidRPr="00FB516A">
        <w:rPr>
          <w:rFonts w:ascii="Verdana" w:hAnsi="Verdana" w:cs="Calibri"/>
          <w:sz w:val="22"/>
          <w:szCs w:val="22"/>
          <w:lang w:val="fr-CH"/>
        </w:rPr>
        <w:t xml:space="preserve"> constitue la base de l'adhésion au </w:t>
      </w:r>
      <w:proofErr w:type="spellStart"/>
      <w:r>
        <w:rPr>
          <w:rFonts w:ascii="Verdana" w:hAnsi="Verdana" w:cs="Calibri"/>
          <w:sz w:val="22"/>
          <w:szCs w:val="22"/>
          <w:lang w:val="fr-CH"/>
        </w:rPr>
        <w:t>Swiss</w:t>
      </w:r>
      <w:proofErr w:type="spellEnd"/>
      <w:r>
        <w:rPr>
          <w:rFonts w:ascii="Verdana" w:hAnsi="Verdana" w:cs="Calibri"/>
          <w:sz w:val="22"/>
          <w:szCs w:val="22"/>
          <w:lang w:val="fr-CH"/>
        </w:rPr>
        <w:t xml:space="preserve"> Fair Trade</w:t>
      </w:r>
      <w:r w:rsidRPr="00FB516A">
        <w:rPr>
          <w:rFonts w:ascii="Verdana" w:hAnsi="Verdana" w:cs="Calibri"/>
          <w:sz w:val="22"/>
          <w:szCs w:val="22"/>
          <w:lang w:val="fr-CH"/>
        </w:rPr>
        <w:t>. La typification est obligatoire.</w:t>
      </w:r>
    </w:p>
    <w:p w14:paraId="7A63828F" w14:textId="77777777" w:rsidR="007655D5" w:rsidRPr="00FB516A" w:rsidRDefault="007655D5" w:rsidP="00CA5239">
      <w:pPr>
        <w:pBdr>
          <w:top w:val="single" w:sz="4" w:space="1" w:color="auto"/>
          <w:left w:val="single" w:sz="4" w:space="4" w:color="auto"/>
          <w:bottom w:val="single" w:sz="4" w:space="15" w:color="auto"/>
          <w:right w:val="single" w:sz="4" w:space="4" w:color="auto"/>
        </w:pBdr>
        <w:shd w:val="clear" w:color="auto" w:fill="E0E0E0"/>
        <w:rPr>
          <w:rFonts w:ascii="Verdana" w:hAnsi="Verdana" w:cs="Calibri"/>
          <w:sz w:val="22"/>
          <w:szCs w:val="22"/>
          <w:u w:val="single"/>
          <w:lang w:val="fr-CH"/>
        </w:rPr>
      </w:pPr>
    </w:p>
    <w:p w14:paraId="1940930B" w14:textId="5D55C5DD" w:rsidR="00A14B85" w:rsidRPr="00FB516A" w:rsidRDefault="000402BC" w:rsidP="00FA61BD">
      <w:pPr>
        <w:pBdr>
          <w:top w:val="single" w:sz="4" w:space="1" w:color="auto"/>
          <w:left w:val="single" w:sz="4" w:space="4" w:color="auto"/>
          <w:bottom w:val="single" w:sz="4" w:space="15" w:color="auto"/>
          <w:right w:val="single" w:sz="4" w:space="4" w:color="auto"/>
        </w:pBdr>
        <w:shd w:val="clear" w:color="auto" w:fill="E0E0E0"/>
        <w:spacing w:after="120"/>
        <w:rPr>
          <w:rFonts w:ascii="Verdana" w:hAnsi="Verdana" w:cs="Calibri"/>
          <w:sz w:val="22"/>
          <w:szCs w:val="22"/>
          <w:u w:val="single"/>
          <w:lang w:val="fr-CH"/>
        </w:rPr>
      </w:pPr>
      <w:r w:rsidRPr="000402BC">
        <w:rPr>
          <w:rFonts w:ascii="Verdana" w:hAnsi="Verdana" w:cs="Calibri"/>
          <w:sz w:val="22"/>
          <w:szCs w:val="22"/>
          <w:u w:val="single"/>
          <w:lang w:val="fr-CH"/>
        </w:rPr>
        <w:t>A – Admission de nouveaux membres </w:t>
      </w:r>
    </w:p>
    <w:p w14:paraId="1AEDBAB3" w14:textId="54345DB0" w:rsidR="00B50323" w:rsidRPr="00B50323" w:rsidRDefault="00B50323" w:rsidP="00A14B85">
      <w:pPr>
        <w:numPr>
          <w:ilvl w:val="0"/>
          <w:numId w:val="7"/>
        </w:numPr>
        <w:pBdr>
          <w:top w:val="single" w:sz="4" w:space="1" w:color="auto"/>
          <w:left w:val="single" w:sz="4" w:space="4" w:color="auto"/>
          <w:bottom w:val="single" w:sz="4" w:space="1" w:color="auto"/>
          <w:right w:val="single" w:sz="4" w:space="4" w:color="auto"/>
        </w:pBdr>
        <w:shd w:val="clear" w:color="auto" w:fill="E0E0E0"/>
        <w:spacing w:after="120"/>
        <w:ind w:hanging="502"/>
        <w:rPr>
          <w:rFonts w:ascii="Verdana" w:hAnsi="Verdana" w:cs="Calibri"/>
          <w:sz w:val="22"/>
          <w:szCs w:val="22"/>
          <w:lang w:val="fr-CH"/>
        </w:rPr>
      </w:pPr>
      <w:r w:rsidRPr="00B50323">
        <w:rPr>
          <w:rFonts w:ascii="Verdana" w:hAnsi="Verdana" w:cs="Calibri"/>
          <w:sz w:val="22"/>
          <w:szCs w:val="22"/>
          <w:lang w:val="fr-CH"/>
        </w:rPr>
        <w:t>Inscrivez vos réponses aux</w:t>
      </w:r>
      <w:r w:rsidRPr="00B50323">
        <w:rPr>
          <w:rFonts w:ascii="Arial" w:hAnsi="Arial" w:cs="Arial"/>
          <w:sz w:val="36"/>
          <w:szCs w:val="36"/>
          <w:lang w:val="fr-CH"/>
        </w:rPr>
        <w:t xml:space="preserve"> </w:t>
      </w:r>
      <w:r w:rsidRPr="00B50323">
        <w:rPr>
          <w:rFonts w:ascii="Verdana" w:hAnsi="Verdana" w:cs="Calibri"/>
          <w:sz w:val="22"/>
          <w:szCs w:val="22"/>
          <w:lang w:val="fr-CH"/>
        </w:rPr>
        <w:t>questions</w:t>
      </w:r>
      <w:r>
        <w:rPr>
          <w:rFonts w:ascii="Verdana" w:hAnsi="Verdana" w:cs="Calibri"/>
          <w:sz w:val="22"/>
          <w:szCs w:val="22"/>
          <w:lang w:val="fr-CH"/>
        </w:rPr>
        <w:t xml:space="preserve"> </w:t>
      </w:r>
      <w:r w:rsidRPr="00B50323">
        <w:rPr>
          <w:rFonts w:ascii="Verdana" w:hAnsi="Verdana" w:cs="Calibri"/>
          <w:sz w:val="22"/>
          <w:szCs w:val="22"/>
          <w:lang w:val="fr-CH"/>
        </w:rPr>
        <w:t xml:space="preserve">directement dans le formulaire, faites référence aux documents, liens ou annexes correspondants (p. ex. principes directeurs, statuts, comptes annuels, rapport annuel entre autres) et joignez les documents énumérés dans la liste des documents à fournir. Les membres de FAIRTRADE INTERNATIONAL, WFTO et EFTA peuvent se référer aux documents pertinents des organisations (p. ex. </w:t>
      </w:r>
      <w:proofErr w:type="gramStart"/>
      <w:r w:rsidRPr="00B50323">
        <w:rPr>
          <w:rFonts w:ascii="Verdana" w:hAnsi="Verdana" w:cs="Calibri"/>
          <w:sz w:val="22"/>
          <w:szCs w:val="22"/>
          <w:lang w:val="fr-CH"/>
        </w:rPr>
        <w:t>voir</w:t>
      </w:r>
      <w:proofErr w:type="gramEnd"/>
      <w:r w:rsidRPr="00B50323">
        <w:rPr>
          <w:rFonts w:ascii="Verdana" w:hAnsi="Verdana" w:cs="Calibri"/>
          <w:sz w:val="22"/>
          <w:szCs w:val="22"/>
          <w:lang w:val="fr-CH"/>
        </w:rPr>
        <w:t xml:space="preserve"> Standards génériques pour les organisations de petits producteurs 3.2.4 de FAIRTRADE INTERNATIONAL sur </w:t>
      </w:r>
      <w:hyperlink r:id="rId11" w:tgtFrame="_blank" w:history="1">
        <w:r w:rsidRPr="00B50323">
          <w:rPr>
            <w:rStyle w:val="Hyperlink"/>
            <w:rFonts w:ascii="Verdana" w:hAnsi="Verdana" w:cs="Calibri"/>
            <w:sz w:val="22"/>
            <w:szCs w:val="22"/>
            <w:lang w:val="fr-CH"/>
          </w:rPr>
          <w:t>www.fairtrade.net</w:t>
        </w:r>
      </w:hyperlink>
      <w:r w:rsidRPr="00B50323">
        <w:rPr>
          <w:rFonts w:ascii="Verdana" w:hAnsi="Verdana" w:cs="Calibri"/>
          <w:sz w:val="22"/>
          <w:szCs w:val="22"/>
          <w:lang w:val="fr-CH"/>
        </w:rPr>
        <w:t xml:space="preserve">). </w:t>
      </w:r>
    </w:p>
    <w:p w14:paraId="40D692D6" w14:textId="4D77FA46" w:rsidR="00B50323" w:rsidRPr="00B50323" w:rsidRDefault="00B50323" w:rsidP="00A14B85">
      <w:pPr>
        <w:numPr>
          <w:ilvl w:val="0"/>
          <w:numId w:val="7"/>
        </w:numPr>
        <w:pBdr>
          <w:top w:val="single" w:sz="4" w:space="1" w:color="auto"/>
          <w:left w:val="single" w:sz="4" w:space="4" w:color="auto"/>
          <w:bottom w:val="single" w:sz="4" w:space="1" w:color="auto"/>
          <w:right w:val="single" w:sz="4" w:space="4" w:color="auto"/>
        </w:pBdr>
        <w:shd w:val="clear" w:color="auto" w:fill="E0E0E0"/>
        <w:spacing w:after="120"/>
        <w:ind w:hanging="502"/>
        <w:rPr>
          <w:rFonts w:ascii="Verdana" w:hAnsi="Verdana" w:cs="Calibri"/>
          <w:sz w:val="22"/>
          <w:szCs w:val="22"/>
          <w:lang w:val="fr-CH"/>
        </w:rPr>
      </w:pPr>
      <w:r w:rsidRPr="00B50323">
        <w:rPr>
          <w:rFonts w:ascii="Verdana" w:hAnsi="Verdana" w:cs="Calibri"/>
          <w:sz w:val="22"/>
          <w:szCs w:val="22"/>
          <w:lang w:val="fr-CH"/>
        </w:rPr>
        <w:t>Une organisation qui n’est pas encore e</w:t>
      </w:r>
      <w:r w:rsidR="00D61825">
        <w:rPr>
          <w:rFonts w:ascii="Verdana" w:hAnsi="Verdana" w:cs="Calibri"/>
          <w:sz w:val="22"/>
          <w:szCs w:val="22"/>
          <w:lang w:val="fr-CH"/>
        </w:rPr>
        <w:t>n mesure de répondre à tous les</w:t>
      </w:r>
      <w:r w:rsidRPr="00B50323">
        <w:rPr>
          <w:rFonts w:ascii="Verdana" w:hAnsi="Verdana" w:cs="Calibri"/>
          <w:sz w:val="22"/>
          <w:szCs w:val="22"/>
          <w:lang w:val="fr-CH"/>
        </w:rPr>
        <w:t xml:space="preserve"> critères doit présenter un programme de travail décrivant les étapes menant à la réalisation de tous les critères. Il est recommandé de devenir membre de l’une des organisations susmentionnées. </w:t>
      </w:r>
    </w:p>
    <w:p w14:paraId="611BF5CA" w14:textId="25691156" w:rsidR="00B50323" w:rsidRPr="00B50323" w:rsidRDefault="00B50323" w:rsidP="00A14B85">
      <w:pPr>
        <w:numPr>
          <w:ilvl w:val="0"/>
          <w:numId w:val="7"/>
        </w:numPr>
        <w:pBdr>
          <w:top w:val="single" w:sz="4" w:space="1" w:color="auto"/>
          <w:left w:val="single" w:sz="4" w:space="4" w:color="auto"/>
          <w:bottom w:val="single" w:sz="4" w:space="1" w:color="auto"/>
          <w:right w:val="single" w:sz="4" w:space="4" w:color="auto"/>
        </w:pBdr>
        <w:shd w:val="clear" w:color="auto" w:fill="E0E0E0"/>
        <w:spacing w:after="120"/>
        <w:ind w:hanging="502"/>
        <w:rPr>
          <w:rFonts w:ascii="Verdana" w:hAnsi="Verdana" w:cs="Calibri"/>
          <w:sz w:val="22"/>
          <w:szCs w:val="22"/>
          <w:lang w:val="fr-CH"/>
        </w:rPr>
      </w:pPr>
      <w:r w:rsidRPr="00B50323">
        <w:rPr>
          <w:rFonts w:ascii="Verdana" w:hAnsi="Verdana" w:cs="Calibri"/>
          <w:sz w:val="22"/>
          <w:szCs w:val="22"/>
          <w:lang w:val="fr-CH"/>
        </w:rPr>
        <w:t xml:space="preserve">Une lettre de motivation doit être jointe au </w:t>
      </w:r>
      <w:proofErr w:type="spellStart"/>
      <w:r w:rsidRPr="00B50323">
        <w:rPr>
          <w:rFonts w:ascii="Verdana" w:hAnsi="Verdana" w:cs="Calibri"/>
          <w:sz w:val="22"/>
          <w:szCs w:val="22"/>
          <w:lang w:val="fr-CH"/>
        </w:rPr>
        <w:t>reporting</w:t>
      </w:r>
      <w:proofErr w:type="spellEnd"/>
      <w:r w:rsidRPr="00B50323">
        <w:rPr>
          <w:rFonts w:ascii="Verdana" w:hAnsi="Verdana" w:cs="Calibri"/>
          <w:sz w:val="22"/>
          <w:szCs w:val="22"/>
          <w:lang w:val="fr-CH"/>
        </w:rPr>
        <w:t xml:space="preserve">. Dans cette lettre de motivation, vous exposez les raisons pour lesquelles vous souhaitez devenir membre de </w:t>
      </w:r>
      <w:proofErr w:type="spellStart"/>
      <w:r w:rsidRPr="00B50323">
        <w:rPr>
          <w:rFonts w:ascii="Verdana" w:hAnsi="Verdana" w:cs="Calibri"/>
          <w:sz w:val="22"/>
          <w:szCs w:val="22"/>
          <w:lang w:val="fr-CH"/>
        </w:rPr>
        <w:t>Swiss</w:t>
      </w:r>
      <w:proofErr w:type="spellEnd"/>
      <w:r w:rsidRPr="00B50323">
        <w:rPr>
          <w:rFonts w:ascii="Verdana" w:hAnsi="Verdana" w:cs="Calibri"/>
          <w:sz w:val="22"/>
          <w:szCs w:val="22"/>
          <w:lang w:val="fr-CH"/>
        </w:rPr>
        <w:t xml:space="preserve"> Fair Trade et en quoi vous contribuez au commerce équitable. Cette lettre ne doit pas dépasser une pleine page de texte. </w:t>
      </w:r>
    </w:p>
    <w:p w14:paraId="69A7927D" w14:textId="5B0C245C" w:rsidR="0088056D" w:rsidRPr="0088056D" w:rsidRDefault="0088056D" w:rsidP="00A14B85">
      <w:pPr>
        <w:numPr>
          <w:ilvl w:val="0"/>
          <w:numId w:val="7"/>
        </w:numPr>
        <w:pBdr>
          <w:top w:val="single" w:sz="4" w:space="1" w:color="auto"/>
          <w:left w:val="single" w:sz="4" w:space="4" w:color="auto"/>
          <w:bottom w:val="single" w:sz="4" w:space="1" w:color="auto"/>
          <w:right w:val="single" w:sz="4" w:space="4" w:color="auto"/>
        </w:pBdr>
        <w:shd w:val="clear" w:color="auto" w:fill="E0E0E0"/>
        <w:spacing w:after="120"/>
        <w:ind w:hanging="502"/>
        <w:rPr>
          <w:rFonts w:ascii="Verdana" w:hAnsi="Verdana" w:cs="Calibri"/>
          <w:sz w:val="22"/>
          <w:szCs w:val="22"/>
          <w:lang w:val="fr-CH"/>
        </w:rPr>
      </w:pPr>
      <w:r w:rsidRPr="0088056D">
        <w:rPr>
          <w:rFonts w:ascii="Verdana" w:hAnsi="Verdana" w:cs="Calibri"/>
          <w:sz w:val="22"/>
          <w:szCs w:val="22"/>
          <w:lang w:val="fr-CH"/>
        </w:rPr>
        <w:t xml:space="preserve">Votre demande sera traitée par la commission de monitoring dans un délai de 60 </w:t>
      </w:r>
      <w:proofErr w:type="gramStart"/>
      <w:r w:rsidRPr="0088056D">
        <w:rPr>
          <w:rFonts w:ascii="Verdana" w:hAnsi="Verdana" w:cs="Calibri"/>
          <w:sz w:val="22"/>
          <w:szCs w:val="22"/>
          <w:lang w:val="fr-CH"/>
        </w:rPr>
        <w:t>jours</w:t>
      </w:r>
      <w:proofErr w:type="gramEnd"/>
      <w:r w:rsidRPr="0088056D">
        <w:rPr>
          <w:rFonts w:ascii="Verdana" w:hAnsi="Verdana" w:cs="Calibri"/>
          <w:sz w:val="22"/>
          <w:szCs w:val="22"/>
          <w:lang w:val="fr-CH"/>
        </w:rPr>
        <w:t>.  </w:t>
      </w:r>
    </w:p>
    <w:p w14:paraId="4B9F241D" w14:textId="143BDBFE" w:rsidR="0088056D" w:rsidRPr="0088056D" w:rsidRDefault="0088056D" w:rsidP="00A14B85">
      <w:pPr>
        <w:numPr>
          <w:ilvl w:val="0"/>
          <w:numId w:val="7"/>
        </w:numPr>
        <w:pBdr>
          <w:top w:val="single" w:sz="4" w:space="1" w:color="auto"/>
          <w:left w:val="single" w:sz="4" w:space="4" w:color="auto"/>
          <w:bottom w:val="single" w:sz="4" w:space="1" w:color="auto"/>
          <w:right w:val="single" w:sz="4" w:space="4" w:color="auto"/>
        </w:pBdr>
        <w:shd w:val="clear" w:color="auto" w:fill="E0E0E0"/>
        <w:spacing w:after="120"/>
        <w:ind w:hanging="502"/>
        <w:rPr>
          <w:rFonts w:ascii="Verdana" w:hAnsi="Verdana" w:cs="Calibri"/>
          <w:sz w:val="22"/>
          <w:szCs w:val="22"/>
          <w:lang w:val="fr-CH"/>
        </w:rPr>
      </w:pPr>
      <w:r w:rsidRPr="0088056D">
        <w:rPr>
          <w:rFonts w:ascii="Verdana" w:hAnsi="Verdana" w:cs="Calibri"/>
          <w:sz w:val="22"/>
          <w:szCs w:val="22"/>
          <w:lang w:val="fr-CH"/>
        </w:rPr>
        <w:t>La commission de monitoring vous informe de tous les ajustements/précisions et informations nécessaires auxquels vous répondrez dans un délai de 60 jours.   </w:t>
      </w:r>
    </w:p>
    <w:p w14:paraId="33395669" w14:textId="77777777" w:rsidR="0088056D" w:rsidRPr="0088056D" w:rsidRDefault="0088056D" w:rsidP="00A14B85">
      <w:pPr>
        <w:numPr>
          <w:ilvl w:val="0"/>
          <w:numId w:val="7"/>
        </w:numPr>
        <w:pBdr>
          <w:top w:val="single" w:sz="4" w:space="1" w:color="auto"/>
          <w:left w:val="single" w:sz="4" w:space="4" w:color="auto"/>
          <w:bottom w:val="single" w:sz="4" w:space="1" w:color="auto"/>
          <w:right w:val="single" w:sz="4" w:space="4" w:color="auto"/>
        </w:pBdr>
        <w:shd w:val="clear" w:color="auto" w:fill="E0E0E0"/>
        <w:tabs>
          <w:tab w:val="num" w:pos="720"/>
        </w:tabs>
        <w:spacing w:after="120"/>
        <w:ind w:hanging="502"/>
        <w:rPr>
          <w:rFonts w:ascii="Verdana" w:hAnsi="Verdana" w:cs="Calibri"/>
          <w:sz w:val="22"/>
          <w:szCs w:val="22"/>
          <w:lang w:val="fr-CH"/>
        </w:rPr>
      </w:pPr>
      <w:r w:rsidRPr="0088056D">
        <w:rPr>
          <w:rFonts w:ascii="Verdana" w:hAnsi="Verdana" w:cs="Calibri"/>
          <w:sz w:val="22"/>
          <w:szCs w:val="22"/>
          <w:lang w:val="fr-CH"/>
        </w:rPr>
        <w:t>La Moko fait une recommandation sur l’approbation ou le rejet de la demande d’adhésion. La recommandation est transmise à l’auteur de la demande et au comité.   </w:t>
      </w:r>
    </w:p>
    <w:p w14:paraId="39B4C6DF" w14:textId="77777777" w:rsidR="0088056D" w:rsidRPr="0088056D" w:rsidRDefault="0088056D" w:rsidP="00A14B85">
      <w:pPr>
        <w:numPr>
          <w:ilvl w:val="0"/>
          <w:numId w:val="7"/>
        </w:numPr>
        <w:pBdr>
          <w:top w:val="single" w:sz="4" w:space="1" w:color="auto"/>
          <w:left w:val="single" w:sz="4" w:space="4" w:color="auto"/>
          <w:bottom w:val="single" w:sz="4" w:space="1" w:color="auto"/>
          <w:right w:val="single" w:sz="4" w:space="4" w:color="auto"/>
        </w:pBdr>
        <w:shd w:val="clear" w:color="auto" w:fill="E0E0E0"/>
        <w:tabs>
          <w:tab w:val="num" w:pos="720"/>
        </w:tabs>
        <w:spacing w:after="120"/>
        <w:ind w:hanging="502"/>
        <w:rPr>
          <w:rFonts w:ascii="Verdana" w:hAnsi="Verdana" w:cs="Calibri"/>
          <w:sz w:val="22"/>
          <w:szCs w:val="22"/>
          <w:lang w:val="fr-CH"/>
        </w:rPr>
      </w:pPr>
      <w:r w:rsidRPr="0088056D">
        <w:rPr>
          <w:rFonts w:ascii="Verdana" w:hAnsi="Verdana" w:cs="Calibri"/>
          <w:sz w:val="22"/>
          <w:szCs w:val="22"/>
          <w:lang w:val="fr-CH"/>
        </w:rPr>
        <w:t>L’assemblée générale prend la décision finale.  </w:t>
      </w:r>
    </w:p>
    <w:p w14:paraId="72CE6D0A" w14:textId="555AF109" w:rsidR="004D0E0C" w:rsidRPr="00120C16" w:rsidRDefault="0088056D" w:rsidP="00A14B85">
      <w:pPr>
        <w:pBdr>
          <w:top w:val="single" w:sz="4" w:space="1" w:color="auto"/>
          <w:left w:val="single" w:sz="4" w:space="4" w:color="auto"/>
          <w:bottom w:val="single" w:sz="4" w:space="15" w:color="auto"/>
          <w:right w:val="single" w:sz="4" w:space="4" w:color="auto"/>
        </w:pBdr>
        <w:shd w:val="clear" w:color="auto" w:fill="E0E0E0"/>
        <w:spacing w:after="120"/>
        <w:rPr>
          <w:rFonts w:ascii="Verdana" w:hAnsi="Verdana" w:cs="Calibri"/>
          <w:sz w:val="22"/>
          <w:szCs w:val="22"/>
          <w:lang w:val="fr-CH"/>
        </w:rPr>
      </w:pPr>
      <w:r w:rsidRPr="7182642E">
        <w:rPr>
          <w:rFonts w:ascii="Verdana" w:hAnsi="Verdana" w:cs="Calibri"/>
          <w:sz w:val="22"/>
          <w:szCs w:val="22"/>
          <w:u w:val="single"/>
          <w:lang w:val="fr-CH"/>
        </w:rPr>
        <w:t xml:space="preserve">B </w:t>
      </w:r>
      <w:proofErr w:type="gramStart"/>
      <w:r w:rsidRPr="7182642E">
        <w:rPr>
          <w:rFonts w:ascii="Verdana" w:hAnsi="Verdana" w:cs="Calibri"/>
          <w:sz w:val="22"/>
          <w:szCs w:val="22"/>
          <w:u w:val="single"/>
          <w:lang w:val="fr-CH"/>
        </w:rPr>
        <w:t>–  Echanges</w:t>
      </w:r>
      <w:proofErr w:type="gramEnd"/>
      <w:r w:rsidRPr="7182642E">
        <w:rPr>
          <w:rFonts w:ascii="Verdana" w:hAnsi="Verdana" w:cs="Calibri"/>
          <w:sz w:val="22"/>
          <w:szCs w:val="22"/>
          <w:lang w:val="fr-CH"/>
        </w:rPr>
        <w:t>  </w:t>
      </w:r>
      <w:r w:rsidRPr="00A14B85">
        <w:rPr>
          <w:lang w:val="fr-CH"/>
        </w:rPr>
        <w:br/>
      </w:r>
      <w:r w:rsidRPr="7182642E">
        <w:rPr>
          <w:rFonts w:ascii="Verdana" w:hAnsi="Verdana" w:cs="Calibri"/>
          <w:sz w:val="22"/>
          <w:szCs w:val="22"/>
          <w:lang w:val="fr-CH"/>
        </w:rPr>
        <w:t xml:space="preserve">Afin de préserver et de renforcer le rôle pionnier des organisations du commerce équitable ainsi que la crédibilité de </w:t>
      </w:r>
      <w:proofErr w:type="spellStart"/>
      <w:r w:rsidRPr="7182642E">
        <w:rPr>
          <w:rFonts w:ascii="Verdana" w:hAnsi="Verdana" w:cs="Calibri"/>
          <w:sz w:val="22"/>
          <w:szCs w:val="22"/>
          <w:lang w:val="fr-CH"/>
        </w:rPr>
        <w:t>Swiss</w:t>
      </w:r>
      <w:proofErr w:type="spellEnd"/>
      <w:r w:rsidRPr="7182642E">
        <w:rPr>
          <w:rFonts w:ascii="Verdana" w:hAnsi="Verdana" w:cs="Calibri"/>
          <w:sz w:val="22"/>
          <w:szCs w:val="22"/>
          <w:lang w:val="fr-CH"/>
        </w:rPr>
        <w:t xml:space="preserve"> Fair Trade, des échanges réguliers ont lieu entre les membres. </w:t>
      </w:r>
      <w:r w:rsidR="00120C16" w:rsidRPr="7182642E">
        <w:rPr>
          <w:rFonts w:ascii="Verdana" w:hAnsi="Verdana" w:cs="Calibri"/>
          <w:sz w:val="22"/>
          <w:szCs w:val="22"/>
          <w:lang w:val="fr-CH"/>
        </w:rPr>
        <w:t xml:space="preserve">L'objectif est de traiter les problèmes clés du commerce équitable et / ou </w:t>
      </w:r>
      <w:r w:rsidR="00972EAE" w:rsidRPr="7182642E">
        <w:rPr>
          <w:rFonts w:ascii="Verdana" w:hAnsi="Verdana" w:cs="Calibri"/>
          <w:sz w:val="22"/>
          <w:szCs w:val="22"/>
          <w:lang w:val="fr-CH"/>
        </w:rPr>
        <w:t>l</w:t>
      </w:r>
      <w:r w:rsidR="00120C16" w:rsidRPr="7182642E">
        <w:rPr>
          <w:rFonts w:ascii="Verdana" w:hAnsi="Verdana" w:cs="Calibri"/>
          <w:sz w:val="22"/>
          <w:szCs w:val="22"/>
          <w:lang w:val="fr-CH"/>
        </w:rPr>
        <w:t xml:space="preserve">es défis </w:t>
      </w:r>
      <w:r w:rsidR="00972EAE" w:rsidRPr="7182642E">
        <w:rPr>
          <w:rFonts w:ascii="Verdana" w:hAnsi="Verdana" w:cs="Calibri"/>
          <w:sz w:val="22"/>
          <w:szCs w:val="22"/>
          <w:lang w:val="fr-CH"/>
        </w:rPr>
        <w:t>auxquels nos membres sont confrontés e</w:t>
      </w:r>
      <w:r w:rsidR="00120C16" w:rsidRPr="7182642E">
        <w:rPr>
          <w:rFonts w:ascii="Verdana" w:hAnsi="Verdana" w:cs="Calibri"/>
          <w:sz w:val="22"/>
          <w:szCs w:val="22"/>
          <w:lang w:val="fr-CH"/>
        </w:rPr>
        <w:t xml:space="preserve">t de trouver des solutions communes. Les membres sont invités à participer à </w:t>
      </w:r>
      <w:r w:rsidR="00972EAE" w:rsidRPr="7182642E">
        <w:rPr>
          <w:rFonts w:ascii="Verdana" w:hAnsi="Verdana" w:cs="Calibri"/>
          <w:sz w:val="22"/>
          <w:szCs w:val="22"/>
          <w:lang w:val="fr-CH"/>
        </w:rPr>
        <w:t xml:space="preserve">nos </w:t>
      </w:r>
      <w:r w:rsidR="00120C16" w:rsidRPr="7182642E">
        <w:rPr>
          <w:rFonts w:ascii="Verdana" w:hAnsi="Verdana" w:cs="Calibri"/>
          <w:sz w:val="22"/>
          <w:szCs w:val="22"/>
          <w:lang w:val="fr-CH"/>
        </w:rPr>
        <w:t>atelier</w:t>
      </w:r>
      <w:r w:rsidR="00972EAE" w:rsidRPr="7182642E">
        <w:rPr>
          <w:rFonts w:ascii="Verdana" w:hAnsi="Verdana" w:cs="Calibri"/>
          <w:sz w:val="22"/>
          <w:szCs w:val="22"/>
          <w:lang w:val="fr-CH"/>
        </w:rPr>
        <w:t>s</w:t>
      </w:r>
      <w:r w:rsidR="00120C16" w:rsidRPr="7182642E">
        <w:rPr>
          <w:rFonts w:ascii="Verdana" w:hAnsi="Verdana" w:cs="Calibri"/>
          <w:sz w:val="22"/>
          <w:szCs w:val="22"/>
          <w:lang w:val="fr-CH"/>
        </w:rPr>
        <w:t xml:space="preserve"> ou à commenter le sujet par écrit.</w:t>
      </w:r>
    </w:p>
    <w:p w14:paraId="743A008E" w14:textId="1B589800" w:rsidR="00393B6D" w:rsidRPr="00CA5239" w:rsidRDefault="00C85D47" w:rsidP="00393B6D">
      <w:pPr>
        <w:tabs>
          <w:tab w:val="left" w:pos="618"/>
        </w:tabs>
        <w:overflowPunct w:val="0"/>
        <w:autoSpaceDE w:val="0"/>
        <w:autoSpaceDN w:val="0"/>
        <w:adjustRightInd w:val="0"/>
        <w:jc w:val="both"/>
        <w:textAlignment w:val="baseline"/>
        <w:rPr>
          <w:rFonts w:ascii="Verdana" w:hAnsi="Verdana" w:cs="Calibri"/>
          <w:b/>
          <w:sz w:val="22"/>
          <w:szCs w:val="22"/>
          <w:lang w:eastAsia="de-CH"/>
        </w:rPr>
      </w:pPr>
      <w:r w:rsidRPr="00120C16">
        <w:rPr>
          <w:rFonts w:ascii="Verdana" w:hAnsi="Verdana" w:cs="Calibri"/>
          <w:b/>
          <w:sz w:val="22"/>
          <w:szCs w:val="22"/>
          <w:lang w:val="fr-CH" w:eastAsia="de-CH"/>
        </w:rPr>
        <w:br w:type="page"/>
      </w:r>
      <w:r w:rsidR="00120C16" w:rsidRPr="00120C16">
        <w:rPr>
          <w:rFonts w:ascii="Verdana" w:hAnsi="Verdana" w:cs="Calibri"/>
          <w:b/>
          <w:bCs/>
          <w:sz w:val="22"/>
          <w:szCs w:val="22"/>
          <w:lang w:val="fr-CH" w:eastAsia="de-CH"/>
        </w:rPr>
        <w:lastRenderedPageBreak/>
        <w:t>Informations sur l‘organisation</w:t>
      </w:r>
      <w:r w:rsidR="00120C16" w:rsidRPr="00120C16">
        <w:rPr>
          <w:rFonts w:ascii="Verdana" w:hAnsi="Verdana" w:cs="Calibri"/>
          <w:b/>
          <w:sz w:val="22"/>
          <w:szCs w:val="22"/>
          <w:lang w:eastAsia="de-CH"/>
        </w:rPr>
        <w:t> </w:t>
      </w:r>
    </w:p>
    <w:p w14:paraId="70344563" w14:textId="77777777" w:rsidR="00393B6D" w:rsidRPr="00CA5239" w:rsidRDefault="00393B6D" w:rsidP="00393B6D">
      <w:pPr>
        <w:tabs>
          <w:tab w:val="left" w:pos="618"/>
        </w:tabs>
        <w:overflowPunct w:val="0"/>
        <w:autoSpaceDE w:val="0"/>
        <w:autoSpaceDN w:val="0"/>
        <w:adjustRightInd w:val="0"/>
        <w:jc w:val="both"/>
        <w:textAlignment w:val="baseline"/>
        <w:rPr>
          <w:rFonts w:ascii="Verdana" w:hAnsi="Verdana" w:cs="Calibri"/>
          <w:b/>
          <w:sz w:val="8"/>
          <w:szCs w:val="8"/>
          <w:lang w:eastAsia="de-C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6605"/>
      </w:tblGrid>
      <w:tr w:rsidR="00393B6D" w:rsidRPr="00CA5239" w14:paraId="0785B5D2" w14:textId="77777777" w:rsidTr="003C1811">
        <w:tc>
          <w:tcPr>
            <w:tcW w:w="3738" w:type="dxa"/>
          </w:tcPr>
          <w:p w14:paraId="2056E645" w14:textId="72B7C4DC" w:rsidR="00B66C5F" w:rsidRPr="00CA5239" w:rsidRDefault="00120C16" w:rsidP="00120C16">
            <w:pPr>
              <w:tabs>
                <w:tab w:val="left" w:pos="618"/>
              </w:tabs>
              <w:overflowPunct w:val="0"/>
              <w:autoSpaceDE w:val="0"/>
              <w:autoSpaceDN w:val="0"/>
              <w:adjustRightInd w:val="0"/>
              <w:textAlignment w:val="baseline"/>
              <w:rPr>
                <w:rFonts w:ascii="Verdana" w:hAnsi="Verdana" w:cs="Calibri"/>
                <w:sz w:val="22"/>
                <w:szCs w:val="22"/>
                <w:lang w:eastAsia="de-CH"/>
              </w:rPr>
            </w:pPr>
            <w:proofErr w:type="spellStart"/>
            <w:r>
              <w:rPr>
                <w:rFonts w:ascii="Verdana" w:hAnsi="Verdana" w:cs="Calibri"/>
                <w:sz w:val="22"/>
                <w:szCs w:val="22"/>
                <w:lang w:eastAsia="de-CH"/>
              </w:rPr>
              <w:t>Nom</w:t>
            </w:r>
            <w:proofErr w:type="spellEnd"/>
            <w:r w:rsidR="00B66C5F">
              <w:rPr>
                <w:rFonts w:ascii="Verdana" w:hAnsi="Verdana" w:cs="Calibri"/>
                <w:sz w:val="22"/>
                <w:szCs w:val="22"/>
                <w:lang w:eastAsia="de-CH"/>
              </w:rPr>
              <w:t xml:space="preserve"> </w:t>
            </w:r>
            <w:r w:rsidR="00B66C5F" w:rsidRPr="0067234E">
              <w:rPr>
                <w:rFonts w:ascii="Verdana" w:hAnsi="Verdana" w:cs="Calibri"/>
                <w:sz w:val="22"/>
                <w:szCs w:val="22"/>
                <w:lang w:eastAsia="de-CH"/>
              </w:rPr>
              <w:t>d</w:t>
            </w:r>
            <w:r w:rsidRPr="0067234E">
              <w:rPr>
                <w:rFonts w:ascii="Verdana" w:hAnsi="Verdana" w:cs="Calibri"/>
                <w:sz w:val="22"/>
                <w:szCs w:val="22"/>
                <w:lang w:eastAsia="de-CH"/>
              </w:rPr>
              <w:t>e</w:t>
            </w:r>
            <w:r>
              <w:rPr>
                <w:rFonts w:ascii="Verdana" w:hAnsi="Verdana" w:cs="Calibri"/>
                <w:sz w:val="22"/>
                <w:szCs w:val="22"/>
                <w:lang w:eastAsia="de-CH"/>
              </w:rPr>
              <w:t xml:space="preserve"> </w:t>
            </w:r>
            <w:proofErr w:type="spellStart"/>
            <w:r>
              <w:rPr>
                <w:rFonts w:ascii="Verdana" w:hAnsi="Verdana" w:cs="Calibri"/>
                <w:sz w:val="22"/>
                <w:szCs w:val="22"/>
                <w:lang w:eastAsia="de-CH"/>
              </w:rPr>
              <w:t>l‘o</w:t>
            </w:r>
            <w:r w:rsidR="00B66C5F">
              <w:rPr>
                <w:rFonts w:ascii="Verdana" w:hAnsi="Verdana" w:cs="Calibri"/>
                <w:sz w:val="22"/>
                <w:szCs w:val="22"/>
                <w:lang w:eastAsia="de-CH"/>
              </w:rPr>
              <w:t>rganisation</w:t>
            </w:r>
            <w:proofErr w:type="spellEnd"/>
          </w:p>
        </w:tc>
        <w:tc>
          <w:tcPr>
            <w:tcW w:w="6605" w:type="dxa"/>
          </w:tcPr>
          <w:p w14:paraId="40CCAFEC" w14:textId="77777777" w:rsidR="00393B6D" w:rsidRPr="00CA5239" w:rsidRDefault="00393B6D" w:rsidP="004D0178">
            <w:pPr>
              <w:tabs>
                <w:tab w:val="left" w:pos="618"/>
              </w:tabs>
              <w:overflowPunct w:val="0"/>
              <w:autoSpaceDE w:val="0"/>
              <w:autoSpaceDN w:val="0"/>
              <w:adjustRightInd w:val="0"/>
              <w:textAlignment w:val="baseline"/>
              <w:rPr>
                <w:rFonts w:ascii="Verdana" w:hAnsi="Verdana" w:cs="Calibri"/>
                <w:sz w:val="22"/>
                <w:szCs w:val="22"/>
                <w:lang w:eastAsia="de-CH"/>
              </w:rPr>
            </w:pPr>
          </w:p>
        </w:tc>
      </w:tr>
      <w:tr w:rsidR="00393B6D" w:rsidRPr="00CA5239" w14:paraId="4BA3404E" w14:textId="77777777" w:rsidTr="003C1811">
        <w:tc>
          <w:tcPr>
            <w:tcW w:w="3738" w:type="dxa"/>
          </w:tcPr>
          <w:p w14:paraId="2F9CFEE6" w14:textId="0AF0C4C9" w:rsidR="00393B6D" w:rsidRPr="00CA5239" w:rsidRDefault="00120C16" w:rsidP="004D0178">
            <w:pPr>
              <w:tabs>
                <w:tab w:val="left" w:pos="618"/>
              </w:tabs>
              <w:overflowPunct w:val="0"/>
              <w:autoSpaceDE w:val="0"/>
              <w:autoSpaceDN w:val="0"/>
              <w:adjustRightInd w:val="0"/>
              <w:textAlignment w:val="baseline"/>
              <w:rPr>
                <w:rFonts w:ascii="Verdana" w:hAnsi="Verdana" w:cs="Calibri"/>
                <w:sz w:val="22"/>
                <w:szCs w:val="22"/>
                <w:lang w:eastAsia="de-CH"/>
              </w:rPr>
            </w:pPr>
            <w:proofErr w:type="spellStart"/>
            <w:r>
              <w:rPr>
                <w:rFonts w:ascii="Verdana" w:hAnsi="Verdana" w:cs="Calibri"/>
                <w:sz w:val="22"/>
                <w:szCs w:val="22"/>
                <w:lang w:eastAsia="de-CH"/>
              </w:rPr>
              <w:t>Personne</w:t>
            </w:r>
            <w:proofErr w:type="spellEnd"/>
            <w:r>
              <w:rPr>
                <w:rFonts w:ascii="Verdana" w:hAnsi="Verdana" w:cs="Calibri"/>
                <w:sz w:val="22"/>
                <w:szCs w:val="22"/>
                <w:lang w:eastAsia="de-CH"/>
              </w:rPr>
              <w:t xml:space="preserve"> de </w:t>
            </w:r>
            <w:proofErr w:type="spellStart"/>
            <w:r>
              <w:rPr>
                <w:rFonts w:ascii="Verdana" w:hAnsi="Verdana" w:cs="Calibri"/>
                <w:sz w:val="22"/>
                <w:szCs w:val="22"/>
                <w:lang w:eastAsia="de-CH"/>
              </w:rPr>
              <w:t>contact</w:t>
            </w:r>
            <w:proofErr w:type="spellEnd"/>
          </w:p>
        </w:tc>
        <w:tc>
          <w:tcPr>
            <w:tcW w:w="6605" w:type="dxa"/>
          </w:tcPr>
          <w:p w14:paraId="34EB8D94" w14:textId="77777777" w:rsidR="00393B6D" w:rsidRPr="00CA5239" w:rsidRDefault="00393B6D" w:rsidP="004D0178">
            <w:pPr>
              <w:tabs>
                <w:tab w:val="left" w:pos="618"/>
              </w:tabs>
              <w:overflowPunct w:val="0"/>
              <w:autoSpaceDE w:val="0"/>
              <w:autoSpaceDN w:val="0"/>
              <w:adjustRightInd w:val="0"/>
              <w:textAlignment w:val="baseline"/>
              <w:rPr>
                <w:rFonts w:ascii="Verdana" w:hAnsi="Verdana" w:cs="Calibri"/>
                <w:sz w:val="22"/>
                <w:szCs w:val="22"/>
                <w:lang w:eastAsia="de-CH"/>
              </w:rPr>
            </w:pPr>
          </w:p>
        </w:tc>
      </w:tr>
      <w:tr w:rsidR="00393B6D" w:rsidRPr="00CA5239" w14:paraId="516655D1" w14:textId="77777777" w:rsidTr="003C1811">
        <w:tc>
          <w:tcPr>
            <w:tcW w:w="3738" w:type="dxa"/>
          </w:tcPr>
          <w:p w14:paraId="50E6CC7F" w14:textId="77777777" w:rsidR="00393B6D" w:rsidRPr="00CA5239" w:rsidRDefault="00393B6D" w:rsidP="00393B6D">
            <w:pPr>
              <w:tabs>
                <w:tab w:val="left" w:pos="618"/>
              </w:tabs>
              <w:overflowPunct w:val="0"/>
              <w:autoSpaceDE w:val="0"/>
              <w:autoSpaceDN w:val="0"/>
              <w:adjustRightInd w:val="0"/>
              <w:textAlignment w:val="baseline"/>
              <w:rPr>
                <w:rFonts w:ascii="Verdana" w:hAnsi="Verdana" w:cs="Calibri"/>
                <w:sz w:val="22"/>
                <w:szCs w:val="22"/>
                <w:lang w:eastAsia="de-CH"/>
              </w:rPr>
            </w:pPr>
            <w:r w:rsidRPr="00CA5239">
              <w:rPr>
                <w:rFonts w:ascii="Verdana" w:hAnsi="Verdana" w:cs="Calibri"/>
                <w:sz w:val="22"/>
                <w:szCs w:val="22"/>
                <w:lang w:eastAsia="de-CH"/>
              </w:rPr>
              <w:t xml:space="preserve">Adresse </w:t>
            </w:r>
          </w:p>
        </w:tc>
        <w:tc>
          <w:tcPr>
            <w:tcW w:w="6605" w:type="dxa"/>
          </w:tcPr>
          <w:p w14:paraId="41400E03" w14:textId="77777777" w:rsidR="00393B6D" w:rsidRPr="00CA5239" w:rsidRDefault="00393B6D" w:rsidP="004D0178">
            <w:pPr>
              <w:tabs>
                <w:tab w:val="left" w:pos="618"/>
              </w:tabs>
              <w:overflowPunct w:val="0"/>
              <w:autoSpaceDE w:val="0"/>
              <w:autoSpaceDN w:val="0"/>
              <w:adjustRightInd w:val="0"/>
              <w:textAlignment w:val="baseline"/>
              <w:rPr>
                <w:rFonts w:ascii="Verdana" w:hAnsi="Verdana" w:cs="Calibri"/>
                <w:sz w:val="22"/>
                <w:szCs w:val="22"/>
                <w:lang w:eastAsia="de-CH"/>
              </w:rPr>
            </w:pPr>
          </w:p>
        </w:tc>
      </w:tr>
      <w:tr w:rsidR="00393B6D" w:rsidRPr="00CA5239" w14:paraId="5B7646C3" w14:textId="77777777" w:rsidTr="003C1811">
        <w:tc>
          <w:tcPr>
            <w:tcW w:w="3738" w:type="dxa"/>
          </w:tcPr>
          <w:p w14:paraId="5DF70CC3" w14:textId="25C51D5F" w:rsidR="00393B6D" w:rsidRPr="00CA5239" w:rsidRDefault="00393B6D" w:rsidP="00120C16">
            <w:pPr>
              <w:tabs>
                <w:tab w:val="left" w:pos="618"/>
              </w:tabs>
              <w:overflowPunct w:val="0"/>
              <w:autoSpaceDE w:val="0"/>
              <w:autoSpaceDN w:val="0"/>
              <w:adjustRightInd w:val="0"/>
              <w:textAlignment w:val="baseline"/>
              <w:rPr>
                <w:rFonts w:ascii="Verdana" w:hAnsi="Verdana" w:cs="Calibri"/>
                <w:sz w:val="22"/>
                <w:szCs w:val="22"/>
                <w:lang w:eastAsia="de-CH"/>
              </w:rPr>
            </w:pPr>
            <w:proofErr w:type="spellStart"/>
            <w:r w:rsidRPr="00CA5239">
              <w:rPr>
                <w:rFonts w:ascii="Verdana" w:hAnsi="Verdana" w:cs="Calibri"/>
                <w:sz w:val="22"/>
                <w:szCs w:val="22"/>
                <w:lang w:eastAsia="de-CH"/>
              </w:rPr>
              <w:t>T</w:t>
            </w:r>
            <w:r w:rsidR="00120C16">
              <w:rPr>
                <w:rFonts w:ascii="Verdana" w:hAnsi="Verdana" w:cs="Calibri"/>
                <w:sz w:val="22"/>
                <w:szCs w:val="22"/>
                <w:lang w:eastAsia="de-CH"/>
              </w:rPr>
              <w:t>él</w:t>
            </w:r>
            <w:proofErr w:type="spellEnd"/>
            <w:r w:rsidR="00120C16">
              <w:rPr>
                <w:rFonts w:ascii="Verdana" w:hAnsi="Verdana" w:cs="Calibri"/>
                <w:sz w:val="22"/>
                <w:szCs w:val="22"/>
                <w:lang w:eastAsia="de-CH"/>
              </w:rPr>
              <w:t xml:space="preserve">. Et </w:t>
            </w:r>
            <w:proofErr w:type="spellStart"/>
            <w:r w:rsidR="00120C16">
              <w:rPr>
                <w:rFonts w:ascii="Verdana" w:hAnsi="Verdana" w:cs="Calibri"/>
                <w:sz w:val="22"/>
                <w:szCs w:val="22"/>
                <w:lang w:eastAsia="de-CH"/>
              </w:rPr>
              <w:t>curriel</w:t>
            </w:r>
            <w:proofErr w:type="spellEnd"/>
          </w:p>
        </w:tc>
        <w:tc>
          <w:tcPr>
            <w:tcW w:w="6605" w:type="dxa"/>
          </w:tcPr>
          <w:p w14:paraId="69B18CDF" w14:textId="77777777" w:rsidR="00393B6D" w:rsidRPr="00CA5239" w:rsidRDefault="00393B6D" w:rsidP="004D0178">
            <w:pPr>
              <w:tabs>
                <w:tab w:val="left" w:pos="618"/>
              </w:tabs>
              <w:overflowPunct w:val="0"/>
              <w:autoSpaceDE w:val="0"/>
              <w:autoSpaceDN w:val="0"/>
              <w:adjustRightInd w:val="0"/>
              <w:textAlignment w:val="baseline"/>
              <w:rPr>
                <w:rFonts w:ascii="Verdana" w:hAnsi="Verdana" w:cs="Calibri"/>
                <w:sz w:val="22"/>
                <w:szCs w:val="22"/>
                <w:lang w:eastAsia="de-CH"/>
              </w:rPr>
            </w:pPr>
          </w:p>
        </w:tc>
      </w:tr>
      <w:tr w:rsidR="00E730C0" w:rsidRPr="00CA5239" w14:paraId="39AAB675" w14:textId="77777777" w:rsidTr="003C1811">
        <w:tc>
          <w:tcPr>
            <w:tcW w:w="3738" w:type="dxa"/>
          </w:tcPr>
          <w:p w14:paraId="63859B6D" w14:textId="1333C6EA" w:rsidR="00E730C0" w:rsidRPr="00120C16" w:rsidRDefault="00120C16" w:rsidP="00C85D47">
            <w:pPr>
              <w:tabs>
                <w:tab w:val="left" w:pos="618"/>
              </w:tabs>
              <w:overflowPunct w:val="0"/>
              <w:autoSpaceDE w:val="0"/>
              <w:autoSpaceDN w:val="0"/>
              <w:adjustRightInd w:val="0"/>
              <w:textAlignment w:val="baseline"/>
              <w:rPr>
                <w:rFonts w:ascii="Verdana" w:hAnsi="Verdana" w:cs="Calibri"/>
                <w:sz w:val="22"/>
                <w:szCs w:val="22"/>
                <w:highlight w:val="yellow"/>
                <w:lang w:eastAsia="de-CH"/>
              </w:rPr>
            </w:pPr>
            <w:r w:rsidRPr="009E3A2C">
              <w:rPr>
                <w:rFonts w:ascii="Verdana" w:hAnsi="Verdana" w:cs="Calibri"/>
                <w:sz w:val="22"/>
                <w:szCs w:val="22"/>
                <w:lang w:eastAsia="de-CH"/>
              </w:rPr>
              <w:t>Site Internet</w:t>
            </w:r>
          </w:p>
        </w:tc>
        <w:tc>
          <w:tcPr>
            <w:tcW w:w="6605" w:type="dxa"/>
          </w:tcPr>
          <w:p w14:paraId="17A896B7" w14:textId="77777777" w:rsidR="00E730C0" w:rsidRPr="00CA5239" w:rsidRDefault="00E730C0" w:rsidP="004D0178">
            <w:pPr>
              <w:tabs>
                <w:tab w:val="left" w:pos="618"/>
              </w:tabs>
              <w:overflowPunct w:val="0"/>
              <w:autoSpaceDE w:val="0"/>
              <w:autoSpaceDN w:val="0"/>
              <w:adjustRightInd w:val="0"/>
              <w:textAlignment w:val="baseline"/>
              <w:rPr>
                <w:rFonts w:ascii="Verdana" w:hAnsi="Verdana" w:cs="Calibri"/>
                <w:sz w:val="22"/>
                <w:szCs w:val="22"/>
                <w:lang w:eastAsia="de-CH"/>
              </w:rPr>
            </w:pPr>
          </w:p>
        </w:tc>
      </w:tr>
      <w:tr w:rsidR="00B66C5F" w:rsidRPr="00CA5239" w14:paraId="25532BB1" w14:textId="77777777" w:rsidTr="003C1811">
        <w:tc>
          <w:tcPr>
            <w:tcW w:w="3738" w:type="dxa"/>
          </w:tcPr>
          <w:p w14:paraId="65268762" w14:textId="2E2F1D17" w:rsidR="00B66C5F" w:rsidRPr="009E3A2C" w:rsidRDefault="00120C16" w:rsidP="00C85D47">
            <w:pPr>
              <w:tabs>
                <w:tab w:val="left" w:pos="618"/>
              </w:tabs>
              <w:overflowPunct w:val="0"/>
              <w:autoSpaceDE w:val="0"/>
              <w:autoSpaceDN w:val="0"/>
              <w:adjustRightInd w:val="0"/>
              <w:textAlignment w:val="baseline"/>
              <w:rPr>
                <w:rFonts w:ascii="Verdana" w:hAnsi="Verdana" w:cs="Calibri"/>
                <w:sz w:val="22"/>
                <w:szCs w:val="22"/>
                <w:lang w:eastAsia="de-CH"/>
              </w:rPr>
            </w:pPr>
            <w:r w:rsidRPr="009E3A2C">
              <w:rPr>
                <w:rFonts w:ascii="Verdana" w:hAnsi="Verdana" w:cs="Calibri"/>
                <w:sz w:val="22"/>
                <w:szCs w:val="22"/>
                <w:lang w:eastAsia="de-CH"/>
              </w:rPr>
              <w:t xml:space="preserve">Forme </w:t>
            </w:r>
            <w:proofErr w:type="spellStart"/>
            <w:r w:rsidRPr="009E3A2C">
              <w:rPr>
                <w:rFonts w:ascii="Verdana" w:hAnsi="Verdana" w:cs="Calibri"/>
                <w:sz w:val="22"/>
                <w:szCs w:val="22"/>
                <w:lang w:eastAsia="de-CH"/>
              </w:rPr>
              <w:t>juridique</w:t>
            </w:r>
            <w:proofErr w:type="spellEnd"/>
          </w:p>
        </w:tc>
        <w:tc>
          <w:tcPr>
            <w:tcW w:w="6605" w:type="dxa"/>
          </w:tcPr>
          <w:p w14:paraId="1224B57D" w14:textId="77777777" w:rsidR="00B66C5F" w:rsidRPr="00CA5239" w:rsidRDefault="00B66C5F" w:rsidP="004D0178">
            <w:pPr>
              <w:tabs>
                <w:tab w:val="left" w:pos="618"/>
              </w:tabs>
              <w:overflowPunct w:val="0"/>
              <w:autoSpaceDE w:val="0"/>
              <w:autoSpaceDN w:val="0"/>
              <w:adjustRightInd w:val="0"/>
              <w:textAlignment w:val="baseline"/>
              <w:rPr>
                <w:rFonts w:ascii="Verdana" w:hAnsi="Verdana" w:cs="Calibri"/>
                <w:sz w:val="22"/>
                <w:szCs w:val="22"/>
                <w:lang w:eastAsia="de-CH"/>
              </w:rPr>
            </w:pPr>
          </w:p>
        </w:tc>
      </w:tr>
      <w:tr w:rsidR="00E730C0" w:rsidRPr="00CA5239" w14:paraId="719DF7AE" w14:textId="77777777" w:rsidTr="003C1811">
        <w:tc>
          <w:tcPr>
            <w:tcW w:w="3738" w:type="dxa"/>
          </w:tcPr>
          <w:p w14:paraId="02BFF062" w14:textId="383E5D17" w:rsidR="00E730C0" w:rsidRPr="00120C16" w:rsidRDefault="00120C16" w:rsidP="00C85D47">
            <w:pPr>
              <w:tabs>
                <w:tab w:val="left" w:pos="618"/>
              </w:tabs>
              <w:overflowPunct w:val="0"/>
              <w:autoSpaceDE w:val="0"/>
              <w:autoSpaceDN w:val="0"/>
              <w:adjustRightInd w:val="0"/>
              <w:textAlignment w:val="baseline"/>
              <w:rPr>
                <w:rFonts w:ascii="Verdana" w:hAnsi="Verdana" w:cs="Calibri"/>
                <w:sz w:val="22"/>
                <w:szCs w:val="22"/>
                <w:highlight w:val="yellow"/>
                <w:lang w:eastAsia="de-CH"/>
              </w:rPr>
            </w:pPr>
            <w:proofErr w:type="spellStart"/>
            <w:r w:rsidRPr="009A165A">
              <w:rPr>
                <w:rFonts w:ascii="Verdana" w:hAnsi="Verdana" w:cs="Calibri"/>
                <w:sz w:val="22"/>
                <w:szCs w:val="22"/>
                <w:lang w:eastAsia="de-CH"/>
              </w:rPr>
              <w:t>Année</w:t>
            </w:r>
            <w:proofErr w:type="spellEnd"/>
            <w:r w:rsidRPr="009A165A">
              <w:rPr>
                <w:rFonts w:ascii="Verdana" w:hAnsi="Verdana" w:cs="Calibri"/>
                <w:sz w:val="22"/>
                <w:szCs w:val="22"/>
                <w:lang w:eastAsia="de-CH"/>
              </w:rPr>
              <w:t xml:space="preserve"> de </w:t>
            </w:r>
            <w:proofErr w:type="spellStart"/>
            <w:r w:rsidRPr="009A165A">
              <w:rPr>
                <w:rFonts w:ascii="Verdana" w:hAnsi="Verdana" w:cs="Calibri"/>
                <w:sz w:val="22"/>
                <w:szCs w:val="22"/>
                <w:lang w:eastAsia="de-CH"/>
              </w:rPr>
              <w:t>fondation</w:t>
            </w:r>
            <w:proofErr w:type="spellEnd"/>
            <w:r w:rsidR="009E3A2C" w:rsidRPr="009A165A">
              <w:rPr>
                <w:rFonts w:ascii="Verdana" w:hAnsi="Verdana" w:cs="Calibri"/>
                <w:sz w:val="22"/>
                <w:szCs w:val="22"/>
                <w:lang w:eastAsia="de-CH"/>
              </w:rPr>
              <w:t>/</w:t>
            </w:r>
            <w:proofErr w:type="spellStart"/>
            <w:r w:rsidR="009E3A2C" w:rsidRPr="009A165A">
              <w:rPr>
                <w:rFonts w:ascii="Verdana" w:hAnsi="Verdana" w:cs="Calibri"/>
                <w:sz w:val="22"/>
                <w:szCs w:val="22"/>
                <w:lang w:eastAsia="de-CH"/>
              </w:rPr>
              <w:t>création</w:t>
            </w:r>
            <w:proofErr w:type="spellEnd"/>
          </w:p>
        </w:tc>
        <w:tc>
          <w:tcPr>
            <w:tcW w:w="6605" w:type="dxa"/>
          </w:tcPr>
          <w:p w14:paraId="1875933B" w14:textId="77777777" w:rsidR="00E730C0" w:rsidRPr="00CA5239" w:rsidRDefault="00E730C0" w:rsidP="004D0178">
            <w:pPr>
              <w:tabs>
                <w:tab w:val="left" w:pos="618"/>
              </w:tabs>
              <w:overflowPunct w:val="0"/>
              <w:autoSpaceDE w:val="0"/>
              <w:autoSpaceDN w:val="0"/>
              <w:adjustRightInd w:val="0"/>
              <w:textAlignment w:val="baseline"/>
              <w:rPr>
                <w:rFonts w:ascii="Verdana" w:hAnsi="Verdana" w:cs="Calibri"/>
                <w:sz w:val="22"/>
                <w:szCs w:val="22"/>
                <w:lang w:eastAsia="de-CH"/>
              </w:rPr>
            </w:pPr>
          </w:p>
        </w:tc>
      </w:tr>
      <w:tr w:rsidR="00E730C0" w:rsidRPr="00CA5239" w14:paraId="7EB6D8EF" w14:textId="77777777" w:rsidTr="003C1811">
        <w:tc>
          <w:tcPr>
            <w:tcW w:w="3738" w:type="dxa"/>
          </w:tcPr>
          <w:p w14:paraId="5433B65C" w14:textId="7C1F1031" w:rsidR="00E730C0" w:rsidRPr="00120C16" w:rsidRDefault="00120C16" w:rsidP="00C85D47">
            <w:pPr>
              <w:tabs>
                <w:tab w:val="left" w:pos="618"/>
              </w:tabs>
              <w:overflowPunct w:val="0"/>
              <w:autoSpaceDE w:val="0"/>
              <w:autoSpaceDN w:val="0"/>
              <w:adjustRightInd w:val="0"/>
              <w:textAlignment w:val="baseline"/>
              <w:rPr>
                <w:rFonts w:ascii="Verdana" w:hAnsi="Verdana" w:cs="Calibri"/>
                <w:sz w:val="22"/>
                <w:szCs w:val="22"/>
                <w:highlight w:val="yellow"/>
                <w:lang w:eastAsia="de-CH"/>
              </w:rPr>
            </w:pPr>
            <w:proofErr w:type="spellStart"/>
            <w:r w:rsidRPr="009E3A2C">
              <w:rPr>
                <w:rFonts w:ascii="Verdana" w:hAnsi="Verdana" w:cs="Calibri"/>
                <w:sz w:val="22"/>
                <w:szCs w:val="22"/>
                <w:lang w:eastAsia="de-CH"/>
              </w:rPr>
              <w:t>Nombre</w:t>
            </w:r>
            <w:proofErr w:type="spellEnd"/>
            <w:r w:rsidRPr="009E3A2C">
              <w:rPr>
                <w:rFonts w:ascii="Verdana" w:hAnsi="Verdana" w:cs="Calibri"/>
                <w:sz w:val="22"/>
                <w:szCs w:val="22"/>
                <w:lang w:eastAsia="de-CH"/>
              </w:rPr>
              <w:t xml:space="preserve"> </w:t>
            </w:r>
            <w:proofErr w:type="spellStart"/>
            <w:r w:rsidRPr="009E3A2C">
              <w:rPr>
                <w:rFonts w:ascii="Verdana" w:hAnsi="Verdana" w:cs="Calibri"/>
                <w:sz w:val="22"/>
                <w:szCs w:val="22"/>
                <w:lang w:eastAsia="de-CH"/>
              </w:rPr>
              <w:t>d‘employés</w:t>
            </w:r>
            <w:proofErr w:type="spellEnd"/>
          </w:p>
        </w:tc>
        <w:tc>
          <w:tcPr>
            <w:tcW w:w="6605" w:type="dxa"/>
          </w:tcPr>
          <w:p w14:paraId="5EE7D3D7" w14:textId="77777777" w:rsidR="00E730C0" w:rsidRPr="00CA5239" w:rsidRDefault="00E730C0" w:rsidP="004D0178">
            <w:pPr>
              <w:tabs>
                <w:tab w:val="left" w:pos="618"/>
              </w:tabs>
              <w:overflowPunct w:val="0"/>
              <w:autoSpaceDE w:val="0"/>
              <w:autoSpaceDN w:val="0"/>
              <w:adjustRightInd w:val="0"/>
              <w:textAlignment w:val="baseline"/>
              <w:rPr>
                <w:rFonts w:ascii="Verdana" w:hAnsi="Verdana" w:cs="Calibri"/>
                <w:sz w:val="22"/>
                <w:szCs w:val="22"/>
                <w:lang w:eastAsia="de-CH"/>
              </w:rPr>
            </w:pPr>
          </w:p>
        </w:tc>
      </w:tr>
      <w:tr w:rsidR="00E730C0" w:rsidRPr="00E34B03" w14:paraId="57FE8EC7" w14:textId="77777777" w:rsidTr="003C1811">
        <w:tc>
          <w:tcPr>
            <w:tcW w:w="3738" w:type="dxa"/>
          </w:tcPr>
          <w:p w14:paraId="47AD565D" w14:textId="5990FE6B" w:rsidR="00E730C0" w:rsidRPr="00120C16" w:rsidRDefault="00120C16" w:rsidP="009E3A2C">
            <w:pPr>
              <w:tabs>
                <w:tab w:val="left" w:pos="618"/>
              </w:tabs>
              <w:overflowPunct w:val="0"/>
              <w:autoSpaceDE w:val="0"/>
              <w:autoSpaceDN w:val="0"/>
              <w:adjustRightInd w:val="0"/>
              <w:textAlignment w:val="baseline"/>
              <w:rPr>
                <w:rFonts w:ascii="Verdana" w:hAnsi="Verdana" w:cs="Calibri"/>
                <w:sz w:val="22"/>
                <w:szCs w:val="22"/>
                <w:highlight w:val="yellow"/>
                <w:lang w:val="fr-CH" w:eastAsia="de-CH"/>
              </w:rPr>
            </w:pPr>
            <w:r w:rsidRPr="009E3A2C">
              <w:rPr>
                <w:rFonts w:ascii="Verdana" w:hAnsi="Verdana" w:cs="Calibri"/>
                <w:sz w:val="22"/>
                <w:szCs w:val="22"/>
                <w:lang w:val="fr-CH" w:eastAsia="de-CH"/>
              </w:rPr>
              <w:t>Nombre de membres</w:t>
            </w:r>
            <w:r w:rsidR="00E730C0" w:rsidRPr="009E3A2C">
              <w:rPr>
                <w:rFonts w:ascii="Verdana" w:hAnsi="Verdana" w:cs="Calibri"/>
                <w:sz w:val="22"/>
                <w:szCs w:val="22"/>
                <w:lang w:val="fr-CH" w:eastAsia="de-CH"/>
              </w:rPr>
              <w:t xml:space="preserve"> / </w:t>
            </w:r>
            <w:r w:rsidRPr="009E3A2C">
              <w:rPr>
                <w:rFonts w:ascii="Verdana" w:hAnsi="Verdana" w:cs="Calibri"/>
                <w:sz w:val="22"/>
                <w:szCs w:val="22"/>
                <w:lang w:val="fr-CH" w:eastAsia="de-CH"/>
              </w:rPr>
              <w:t>actionnaires</w:t>
            </w:r>
            <w:r w:rsidR="00E730C0" w:rsidRPr="009E3A2C">
              <w:rPr>
                <w:rFonts w:ascii="Verdana" w:hAnsi="Verdana" w:cs="Calibri"/>
                <w:sz w:val="22"/>
                <w:szCs w:val="22"/>
                <w:lang w:val="fr-CH" w:eastAsia="de-CH"/>
              </w:rPr>
              <w:t xml:space="preserve"> / </w:t>
            </w:r>
            <w:r w:rsidR="009E3A2C" w:rsidRPr="009E3A2C">
              <w:rPr>
                <w:rFonts w:ascii="Verdana" w:hAnsi="Verdana" w:cs="Calibri"/>
                <w:sz w:val="22"/>
                <w:szCs w:val="22"/>
                <w:lang w:val="fr-CH" w:eastAsia="de-CH"/>
              </w:rPr>
              <w:t>sociétaires</w:t>
            </w:r>
          </w:p>
        </w:tc>
        <w:tc>
          <w:tcPr>
            <w:tcW w:w="6605" w:type="dxa"/>
          </w:tcPr>
          <w:p w14:paraId="5FD70C45" w14:textId="77777777" w:rsidR="00E730C0" w:rsidRPr="00120C16" w:rsidRDefault="00E730C0" w:rsidP="004D0178">
            <w:pPr>
              <w:tabs>
                <w:tab w:val="left" w:pos="618"/>
              </w:tabs>
              <w:overflowPunct w:val="0"/>
              <w:autoSpaceDE w:val="0"/>
              <w:autoSpaceDN w:val="0"/>
              <w:adjustRightInd w:val="0"/>
              <w:textAlignment w:val="baseline"/>
              <w:rPr>
                <w:rFonts w:ascii="Verdana" w:hAnsi="Verdana" w:cs="Calibri"/>
                <w:sz w:val="22"/>
                <w:szCs w:val="22"/>
                <w:lang w:val="fr-CH" w:eastAsia="de-CH"/>
              </w:rPr>
            </w:pPr>
          </w:p>
        </w:tc>
      </w:tr>
      <w:tr w:rsidR="00E730C0" w:rsidRPr="00CA5239" w14:paraId="41E71133" w14:textId="77777777" w:rsidTr="003C1811">
        <w:tc>
          <w:tcPr>
            <w:tcW w:w="3738" w:type="dxa"/>
          </w:tcPr>
          <w:p w14:paraId="5BB84EB8" w14:textId="00A7B841" w:rsidR="00E730C0" w:rsidRPr="009A165A" w:rsidRDefault="00120C16" w:rsidP="00C85D47">
            <w:pPr>
              <w:tabs>
                <w:tab w:val="left" w:pos="618"/>
              </w:tabs>
              <w:overflowPunct w:val="0"/>
              <w:autoSpaceDE w:val="0"/>
              <w:autoSpaceDN w:val="0"/>
              <w:adjustRightInd w:val="0"/>
              <w:textAlignment w:val="baseline"/>
              <w:rPr>
                <w:rFonts w:ascii="Verdana" w:hAnsi="Verdana" w:cs="Calibri"/>
                <w:sz w:val="22"/>
                <w:szCs w:val="22"/>
                <w:lang w:eastAsia="de-CH"/>
              </w:rPr>
            </w:pPr>
            <w:r w:rsidRPr="009A165A">
              <w:rPr>
                <w:rFonts w:ascii="Verdana" w:hAnsi="Verdana" w:cs="Calibri"/>
                <w:sz w:val="22"/>
                <w:szCs w:val="22"/>
                <w:lang w:eastAsia="de-CH"/>
              </w:rPr>
              <w:t xml:space="preserve">Chiffre </w:t>
            </w:r>
            <w:proofErr w:type="spellStart"/>
            <w:r w:rsidRPr="009A165A">
              <w:rPr>
                <w:rFonts w:ascii="Verdana" w:hAnsi="Verdana" w:cs="Calibri"/>
                <w:sz w:val="22"/>
                <w:szCs w:val="22"/>
                <w:lang w:eastAsia="de-CH"/>
              </w:rPr>
              <w:t>d’affaires</w:t>
            </w:r>
            <w:proofErr w:type="spellEnd"/>
            <w:r w:rsidRPr="009A165A">
              <w:rPr>
                <w:rFonts w:ascii="Verdana" w:hAnsi="Verdana" w:cs="Calibri"/>
                <w:sz w:val="22"/>
                <w:szCs w:val="22"/>
                <w:lang w:eastAsia="de-CH"/>
              </w:rPr>
              <w:t xml:space="preserve"> </w:t>
            </w:r>
            <w:proofErr w:type="spellStart"/>
            <w:r w:rsidRPr="009A165A">
              <w:rPr>
                <w:rFonts w:ascii="Verdana" w:hAnsi="Verdana" w:cs="Calibri"/>
                <w:sz w:val="22"/>
                <w:szCs w:val="22"/>
                <w:lang w:eastAsia="de-CH"/>
              </w:rPr>
              <w:t>annuel</w:t>
            </w:r>
            <w:proofErr w:type="spellEnd"/>
          </w:p>
        </w:tc>
        <w:tc>
          <w:tcPr>
            <w:tcW w:w="6605" w:type="dxa"/>
          </w:tcPr>
          <w:p w14:paraId="48B0CE4C" w14:textId="77777777" w:rsidR="00E730C0" w:rsidRPr="00CA5239" w:rsidRDefault="00E730C0" w:rsidP="004D0178">
            <w:pPr>
              <w:tabs>
                <w:tab w:val="left" w:pos="618"/>
              </w:tabs>
              <w:overflowPunct w:val="0"/>
              <w:autoSpaceDE w:val="0"/>
              <w:autoSpaceDN w:val="0"/>
              <w:adjustRightInd w:val="0"/>
              <w:textAlignment w:val="baseline"/>
              <w:rPr>
                <w:rFonts w:ascii="Verdana" w:hAnsi="Verdana" w:cs="Calibri"/>
                <w:sz w:val="22"/>
                <w:szCs w:val="22"/>
                <w:lang w:eastAsia="de-CH"/>
              </w:rPr>
            </w:pPr>
          </w:p>
        </w:tc>
      </w:tr>
    </w:tbl>
    <w:p w14:paraId="588BB854" w14:textId="77777777" w:rsidR="00BB0004" w:rsidRPr="00CA5239" w:rsidRDefault="00BB0004">
      <w:pPr>
        <w:rPr>
          <w:rFonts w:ascii="Verdana" w:hAnsi="Verdana" w:cs="Calibri"/>
          <w:sz w:val="8"/>
        </w:rPr>
      </w:pPr>
    </w:p>
    <w:p w14:paraId="032B5073" w14:textId="77777777" w:rsidR="00B437B6" w:rsidRPr="00CA5239" w:rsidRDefault="00B437B6">
      <w:pPr>
        <w:rPr>
          <w:rFonts w:ascii="Verdana" w:hAnsi="Verdana" w:cs="Calibri"/>
          <w:sz w:val="8"/>
        </w:rPr>
      </w:pPr>
    </w:p>
    <w:p w14:paraId="2FBA0EC4" w14:textId="77777777" w:rsidR="00F42B02" w:rsidRPr="00CA5239" w:rsidRDefault="00F42B02">
      <w:pPr>
        <w:rPr>
          <w:rFonts w:ascii="Verdana" w:hAnsi="Verdana" w:cs="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244"/>
      </w:tblGrid>
      <w:tr w:rsidR="00D4197A" w:rsidRPr="00CA5239" w14:paraId="30F45224" w14:textId="77777777" w:rsidTr="7182642E">
        <w:trPr>
          <w:tblHeader/>
        </w:trPr>
        <w:tc>
          <w:tcPr>
            <w:tcW w:w="5070" w:type="dxa"/>
            <w:shd w:val="clear" w:color="auto" w:fill="auto"/>
          </w:tcPr>
          <w:p w14:paraId="0FD53785" w14:textId="1C325766" w:rsidR="00D4197A" w:rsidRPr="00CA5239" w:rsidRDefault="00120C16" w:rsidP="00891D2D">
            <w:pPr>
              <w:spacing w:before="120" w:after="120"/>
              <w:rPr>
                <w:rFonts w:ascii="Verdana" w:hAnsi="Verdana" w:cs="Calibri"/>
                <w:b/>
                <w:sz w:val="18"/>
                <w:szCs w:val="18"/>
                <w:lang w:val="de-CH"/>
              </w:rPr>
            </w:pPr>
            <w:r>
              <w:rPr>
                <w:rFonts w:ascii="Verdana" w:hAnsi="Verdana" w:cs="Calibri"/>
                <w:b/>
                <w:sz w:val="18"/>
                <w:szCs w:val="18"/>
                <w:lang w:val="de-CH"/>
              </w:rPr>
              <w:t>Question</w:t>
            </w:r>
          </w:p>
        </w:tc>
        <w:tc>
          <w:tcPr>
            <w:tcW w:w="5244" w:type="dxa"/>
            <w:shd w:val="clear" w:color="auto" w:fill="auto"/>
          </w:tcPr>
          <w:p w14:paraId="01BFAA49" w14:textId="15BB6DBA" w:rsidR="00D4197A" w:rsidRPr="007D673E" w:rsidRDefault="008C1E81" w:rsidP="007836AF">
            <w:pPr>
              <w:spacing w:before="120" w:after="120"/>
              <w:rPr>
                <w:rFonts w:ascii="Verdana" w:hAnsi="Verdana" w:cs="Calibri"/>
                <w:b/>
                <w:sz w:val="18"/>
                <w:szCs w:val="18"/>
                <w:lang w:val="de-CH"/>
              </w:rPr>
            </w:pPr>
            <w:proofErr w:type="spellStart"/>
            <w:r w:rsidRPr="007D673E">
              <w:rPr>
                <w:rFonts w:ascii="Verdana" w:hAnsi="Verdana" w:cs="Calibri"/>
                <w:b/>
                <w:sz w:val="18"/>
                <w:szCs w:val="18"/>
                <w:lang w:val="de-CH"/>
              </w:rPr>
              <w:t>Réponse</w:t>
            </w:r>
            <w:proofErr w:type="spellEnd"/>
            <w:r w:rsidRPr="007D673E">
              <w:rPr>
                <w:rFonts w:ascii="Verdana" w:hAnsi="Verdana" w:cs="Calibri"/>
                <w:b/>
                <w:sz w:val="18"/>
                <w:szCs w:val="18"/>
                <w:lang w:val="de-CH"/>
              </w:rPr>
              <w:t xml:space="preserve"> du</w:t>
            </w:r>
            <w:r w:rsidR="00D4197A" w:rsidRPr="007D673E">
              <w:rPr>
                <w:rFonts w:ascii="Verdana" w:hAnsi="Verdana" w:cs="Calibri"/>
                <w:b/>
                <w:sz w:val="18"/>
                <w:szCs w:val="18"/>
                <w:lang w:val="de-CH"/>
              </w:rPr>
              <w:t xml:space="preserve"> </w:t>
            </w:r>
            <w:proofErr w:type="spellStart"/>
            <w:r w:rsidR="00FA78A6" w:rsidRPr="007D673E">
              <w:rPr>
                <w:rFonts w:ascii="Verdana" w:hAnsi="Verdana" w:cs="Calibri"/>
                <w:b/>
                <w:sz w:val="18"/>
                <w:szCs w:val="18"/>
                <w:lang w:val="de-CH"/>
              </w:rPr>
              <w:t>requé</w:t>
            </w:r>
            <w:r w:rsidR="00B3777A" w:rsidRPr="007D673E">
              <w:rPr>
                <w:rFonts w:ascii="Verdana" w:hAnsi="Verdana" w:cs="Calibri"/>
                <w:b/>
                <w:sz w:val="18"/>
                <w:szCs w:val="18"/>
                <w:lang w:val="de-CH"/>
              </w:rPr>
              <w:t>rant</w:t>
            </w:r>
            <w:proofErr w:type="spellEnd"/>
          </w:p>
        </w:tc>
      </w:tr>
      <w:tr w:rsidR="00D4197A" w:rsidRPr="00DE0BF5" w14:paraId="5942E425" w14:textId="77777777" w:rsidTr="7182642E">
        <w:tc>
          <w:tcPr>
            <w:tcW w:w="5070" w:type="dxa"/>
            <w:tcBorders>
              <w:bottom w:val="single" w:sz="4" w:space="0" w:color="auto"/>
            </w:tcBorders>
          </w:tcPr>
          <w:p w14:paraId="27FFFB96" w14:textId="08D0880F" w:rsidR="00D4197A" w:rsidRPr="00DE0BF5" w:rsidRDefault="0067234E" w:rsidP="008C2FCB">
            <w:pPr>
              <w:spacing w:before="60" w:after="60"/>
              <w:rPr>
                <w:rFonts w:ascii="Verdana" w:hAnsi="Verdana" w:cs="Calibri"/>
                <w:b/>
                <w:sz w:val="20"/>
                <w:szCs w:val="20"/>
                <w:lang w:val="de-CH"/>
              </w:rPr>
            </w:pPr>
            <w:r>
              <w:rPr>
                <w:rFonts w:ascii="Verdana" w:hAnsi="Verdana" w:cs="Calibri"/>
                <w:b/>
                <w:sz w:val="20"/>
                <w:szCs w:val="20"/>
                <w:lang w:val="de-CH"/>
              </w:rPr>
              <w:t xml:space="preserve">Profil de </w:t>
            </w:r>
            <w:proofErr w:type="spellStart"/>
            <w:r>
              <w:rPr>
                <w:rFonts w:ascii="Verdana" w:hAnsi="Verdana" w:cs="Calibri"/>
                <w:b/>
                <w:sz w:val="20"/>
                <w:szCs w:val="20"/>
                <w:lang w:val="de-CH"/>
              </w:rPr>
              <w:t>l’organisation</w:t>
            </w:r>
            <w:proofErr w:type="spellEnd"/>
          </w:p>
        </w:tc>
        <w:tc>
          <w:tcPr>
            <w:tcW w:w="5244" w:type="dxa"/>
            <w:tcBorders>
              <w:bottom w:val="single" w:sz="4" w:space="0" w:color="auto"/>
            </w:tcBorders>
          </w:tcPr>
          <w:p w14:paraId="22635F11" w14:textId="77777777" w:rsidR="00D4197A" w:rsidRPr="00CA5239" w:rsidRDefault="00D4197A" w:rsidP="00D4197A">
            <w:pPr>
              <w:rPr>
                <w:rFonts w:ascii="Verdana" w:hAnsi="Verdana" w:cs="Calibri"/>
                <w:sz w:val="20"/>
                <w:szCs w:val="20"/>
                <w:lang w:val="de-CH"/>
              </w:rPr>
            </w:pPr>
          </w:p>
        </w:tc>
      </w:tr>
      <w:tr w:rsidR="00DE0BF5" w:rsidRPr="00E34B03" w14:paraId="42728B80" w14:textId="77777777" w:rsidTr="7182642E">
        <w:tc>
          <w:tcPr>
            <w:tcW w:w="5070" w:type="dxa"/>
            <w:tcBorders>
              <w:bottom w:val="single" w:sz="4" w:space="0" w:color="auto"/>
            </w:tcBorders>
          </w:tcPr>
          <w:p w14:paraId="76373887" w14:textId="601DF3C2" w:rsidR="00DE0BF5" w:rsidRPr="00B641A3" w:rsidRDefault="0067234E" w:rsidP="00B641A3">
            <w:pPr>
              <w:spacing w:before="60" w:after="60"/>
              <w:rPr>
                <w:rFonts w:ascii="Verdana" w:hAnsi="Verdana" w:cs="Calibri"/>
                <w:sz w:val="20"/>
                <w:szCs w:val="20"/>
                <w:lang w:val="fr-CH"/>
              </w:rPr>
            </w:pPr>
            <w:r w:rsidRPr="0067234E">
              <w:rPr>
                <w:rFonts w:ascii="Verdana" w:hAnsi="Verdana" w:cs="Calibri"/>
                <w:sz w:val="20"/>
                <w:szCs w:val="20"/>
                <w:lang w:val="fr-CH"/>
              </w:rPr>
              <w:t xml:space="preserve">Quelles sont les activités principales de votre organisation </w:t>
            </w:r>
            <w:r w:rsidRPr="009A165A">
              <w:rPr>
                <w:rFonts w:ascii="Verdana" w:hAnsi="Verdana" w:cs="Calibri"/>
                <w:sz w:val="20"/>
                <w:szCs w:val="20"/>
                <w:lang w:val="fr-CH"/>
              </w:rPr>
              <w:t xml:space="preserve">et quelle importance accorde-t-elle au commerce </w:t>
            </w:r>
            <w:proofErr w:type="gramStart"/>
            <w:r w:rsidRPr="009A165A">
              <w:rPr>
                <w:rFonts w:ascii="Verdana" w:hAnsi="Verdana" w:cs="Calibri"/>
                <w:sz w:val="20"/>
                <w:szCs w:val="20"/>
                <w:lang w:val="fr-CH"/>
              </w:rPr>
              <w:t>équitable?</w:t>
            </w:r>
            <w:proofErr w:type="gramEnd"/>
            <w:r>
              <w:rPr>
                <w:rFonts w:ascii="Verdana" w:hAnsi="Verdana" w:cs="Calibri"/>
                <w:sz w:val="20"/>
                <w:szCs w:val="20"/>
                <w:lang w:val="fr-CH"/>
              </w:rPr>
              <w:t xml:space="preserve"> (</w:t>
            </w:r>
            <w:r w:rsidRPr="0067234E">
              <w:rPr>
                <w:rFonts w:ascii="Verdana" w:hAnsi="Verdana" w:cs="Calibri"/>
                <w:sz w:val="20"/>
                <w:szCs w:val="20"/>
                <w:lang w:val="fr-CH"/>
              </w:rPr>
              <w:t>Mission et vision de l'</w:t>
            </w:r>
            <w:r w:rsidR="00B641A3">
              <w:rPr>
                <w:rFonts w:ascii="Verdana" w:hAnsi="Verdana" w:cs="Calibri"/>
                <w:sz w:val="20"/>
                <w:szCs w:val="20"/>
                <w:lang w:val="fr-CH"/>
              </w:rPr>
              <w:t>organisation</w:t>
            </w:r>
            <w:r w:rsidRPr="0067234E">
              <w:rPr>
                <w:rFonts w:ascii="Verdana" w:hAnsi="Verdana" w:cs="Calibri"/>
                <w:sz w:val="20"/>
                <w:szCs w:val="20"/>
                <w:lang w:val="fr-CH"/>
              </w:rPr>
              <w:t xml:space="preserve">, activité principale, </w:t>
            </w:r>
            <w:r w:rsidR="00B641A3">
              <w:rPr>
                <w:rFonts w:ascii="Verdana" w:hAnsi="Verdana" w:cs="Calibri"/>
                <w:sz w:val="20"/>
                <w:szCs w:val="20"/>
                <w:lang w:val="fr-CH"/>
              </w:rPr>
              <w:t>but de l’organisation</w:t>
            </w:r>
            <w:r w:rsidRPr="0067234E">
              <w:rPr>
                <w:rFonts w:ascii="Verdana" w:hAnsi="Verdana" w:cs="Calibri"/>
                <w:sz w:val="20"/>
                <w:szCs w:val="20"/>
                <w:lang w:val="fr-CH"/>
              </w:rPr>
              <w:t>)</w:t>
            </w:r>
            <w:r>
              <w:rPr>
                <w:rFonts w:ascii="Verdana" w:hAnsi="Verdana" w:cs="Calibri"/>
                <w:sz w:val="20"/>
                <w:szCs w:val="20"/>
                <w:lang w:val="fr-CH"/>
              </w:rPr>
              <w:br/>
            </w:r>
          </w:p>
        </w:tc>
        <w:tc>
          <w:tcPr>
            <w:tcW w:w="5244" w:type="dxa"/>
            <w:tcBorders>
              <w:bottom w:val="single" w:sz="4" w:space="0" w:color="auto"/>
            </w:tcBorders>
          </w:tcPr>
          <w:p w14:paraId="4ECEB65E" w14:textId="77777777" w:rsidR="00DE0BF5" w:rsidRPr="0067234E" w:rsidRDefault="00DE0BF5" w:rsidP="00D4197A">
            <w:pPr>
              <w:rPr>
                <w:rFonts w:ascii="Verdana" w:hAnsi="Verdana" w:cs="Calibri"/>
                <w:sz w:val="20"/>
                <w:szCs w:val="20"/>
                <w:lang w:val="fr-CH"/>
              </w:rPr>
            </w:pPr>
          </w:p>
          <w:p w14:paraId="3F80921F" w14:textId="55984CFF" w:rsidR="0067234E" w:rsidRPr="0067234E" w:rsidRDefault="0067234E" w:rsidP="00D4197A">
            <w:pPr>
              <w:rPr>
                <w:rFonts w:ascii="Verdana" w:hAnsi="Verdana" w:cs="Calibri"/>
                <w:sz w:val="20"/>
                <w:szCs w:val="20"/>
                <w:lang w:val="fr-CH"/>
              </w:rPr>
            </w:pPr>
          </w:p>
        </w:tc>
      </w:tr>
      <w:tr w:rsidR="00D4197A" w:rsidRPr="00E34B03" w14:paraId="3F7E3F99" w14:textId="77777777" w:rsidTr="7182642E">
        <w:tc>
          <w:tcPr>
            <w:tcW w:w="5070" w:type="dxa"/>
            <w:tcBorders>
              <w:bottom w:val="single" w:sz="4" w:space="0" w:color="auto"/>
            </w:tcBorders>
            <w:shd w:val="clear" w:color="auto" w:fill="auto"/>
          </w:tcPr>
          <w:p w14:paraId="3F5E77FB" w14:textId="3A897AC5" w:rsidR="00D4197A" w:rsidRPr="0067234E" w:rsidRDefault="0067234E" w:rsidP="00B641A3">
            <w:pPr>
              <w:spacing w:before="60" w:after="60"/>
              <w:rPr>
                <w:rFonts w:ascii="Verdana" w:hAnsi="Verdana" w:cs="Calibri"/>
                <w:sz w:val="20"/>
                <w:szCs w:val="20"/>
                <w:lang w:val="fr-CH"/>
              </w:rPr>
            </w:pPr>
            <w:r w:rsidRPr="009A165A">
              <w:rPr>
                <w:rFonts w:ascii="Verdana" w:hAnsi="Verdana" w:cs="Calibri"/>
                <w:sz w:val="20"/>
                <w:szCs w:val="20"/>
                <w:lang w:val="fr-CH"/>
              </w:rPr>
              <w:t xml:space="preserve">Décrivez et documentez votre </w:t>
            </w:r>
            <w:proofErr w:type="gramStart"/>
            <w:r w:rsidR="00B641A3" w:rsidRPr="009A165A">
              <w:rPr>
                <w:rFonts w:ascii="Verdana" w:hAnsi="Verdana" w:cs="Calibri"/>
                <w:sz w:val="20"/>
                <w:szCs w:val="20"/>
                <w:lang w:val="fr-CH"/>
              </w:rPr>
              <w:t>achats</w:t>
            </w:r>
            <w:r w:rsidRPr="009A165A">
              <w:rPr>
                <w:rFonts w:ascii="Verdana" w:hAnsi="Verdana" w:cs="Calibri"/>
                <w:sz w:val="20"/>
                <w:szCs w:val="20"/>
                <w:lang w:val="fr-CH"/>
              </w:rPr>
              <w:t>:</w:t>
            </w:r>
            <w:proofErr w:type="gramEnd"/>
            <w:r w:rsidRPr="009A165A">
              <w:rPr>
                <w:rFonts w:ascii="Verdana" w:hAnsi="Verdana" w:cs="Calibri"/>
                <w:sz w:val="20"/>
                <w:szCs w:val="20"/>
                <w:lang w:val="fr-CH"/>
              </w:rPr>
              <w:t xml:space="preserve"> où</w:t>
            </w:r>
            <w:r w:rsidR="009A165A">
              <w:rPr>
                <w:rFonts w:ascii="Verdana" w:hAnsi="Verdana" w:cs="Calibri"/>
                <w:sz w:val="20"/>
                <w:szCs w:val="20"/>
                <w:lang w:val="fr-CH"/>
              </w:rPr>
              <w:t xml:space="preserve"> </w:t>
            </w:r>
            <w:proofErr w:type="spellStart"/>
            <w:r w:rsidR="009A165A">
              <w:rPr>
                <w:rFonts w:ascii="Verdana" w:hAnsi="Verdana" w:cs="Calibri"/>
                <w:sz w:val="20"/>
                <w:szCs w:val="20"/>
                <w:lang w:val="fr-CH"/>
              </w:rPr>
              <w:t>q</w:t>
            </w:r>
            <w:r w:rsidR="009A165A" w:rsidRPr="009A165A">
              <w:rPr>
                <w:rFonts w:ascii="Verdana" w:hAnsi="Verdana" w:cs="Calibri"/>
                <w:sz w:val="20"/>
                <w:szCs w:val="20"/>
                <w:lang w:val="fr-CH"/>
              </w:rPr>
              <w:t>uells</w:t>
            </w:r>
            <w:proofErr w:type="spellEnd"/>
            <w:r w:rsidR="009A165A" w:rsidRPr="009A165A">
              <w:rPr>
                <w:rFonts w:ascii="Verdana" w:hAnsi="Verdana" w:cs="Calibri"/>
                <w:sz w:val="20"/>
                <w:szCs w:val="20"/>
                <w:lang w:val="fr-CH"/>
              </w:rPr>
              <w:t xml:space="preserve"> sont vos fournisseurs et quels critères de choix </w:t>
            </w:r>
            <w:proofErr w:type="spellStart"/>
            <w:r w:rsidR="009A165A" w:rsidRPr="009A165A">
              <w:rPr>
                <w:rFonts w:ascii="Verdana" w:hAnsi="Verdana" w:cs="Calibri"/>
                <w:sz w:val="20"/>
                <w:szCs w:val="20"/>
                <w:lang w:val="fr-CH"/>
              </w:rPr>
              <w:t>appliquz</w:t>
            </w:r>
            <w:proofErr w:type="spellEnd"/>
            <w:r w:rsidR="009A165A" w:rsidRPr="009A165A">
              <w:rPr>
                <w:rFonts w:ascii="Verdana" w:hAnsi="Verdana" w:cs="Calibri"/>
                <w:sz w:val="20"/>
                <w:szCs w:val="20"/>
                <w:lang w:val="fr-CH"/>
              </w:rPr>
              <w:t>-vous</w:t>
            </w:r>
            <w:r w:rsidR="008C1E81">
              <w:rPr>
                <w:rFonts w:ascii="Verdana" w:hAnsi="Verdana" w:cs="Calibri"/>
                <w:sz w:val="20"/>
                <w:szCs w:val="20"/>
                <w:lang w:val="fr-CH"/>
              </w:rPr>
              <w:t xml:space="preserve">? </w:t>
            </w:r>
            <w:r w:rsidRPr="0067234E">
              <w:rPr>
                <w:rFonts w:ascii="Verdana" w:hAnsi="Verdana" w:cs="Calibri"/>
                <w:sz w:val="20"/>
                <w:szCs w:val="20"/>
                <w:lang w:val="fr-CH"/>
              </w:rPr>
              <w:t>Comment établissez-vous un contact direct et personnel avec les producteurs/</w:t>
            </w:r>
            <w:proofErr w:type="spellStart"/>
            <w:r w:rsidRPr="0067234E">
              <w:rPr>
                <w:rFonts w:ascii="Verdana" w:hAnsi="Verdana" w:cs="Calibri"/>
                <w:sz w:val="20"/>
                <w:szCs w:val="20"/>
                <w:lang w:val="fr-CH"/>
              </w:rPr>
              <w:t>trices</w:t>
            </w:r>
            <w:proofErr w:type="spellEnd"/>
            <w:r w:rsidRPr="0067234E">
              <w:rPr>
                <w:rFonts w:ascii="Verdana" w:hAnsi="Verdana" w:cs="Calibri"/>
                <w:sz w:val="20"/>
                <w:szCs w:val="20"/>
                <w:lang w:val="fr-CH"/>
              </w:rPr>
              <w:t xml:space="preserve"> de votre chaîne </w:t>
            </w:r>
            <w:proofErr w:type="gramStart"/>
            <w:r w:rsidRPr="0067234E">
              <w:rPr>
                <w:rFonts w:ascii="Verdana" w:hAnsi="Verdana" w:cs="Calibri"/>
                <w:sz w:val="20"/>
                <w:szCs w:val="20"/>
                <w:lang w:val="fr-CH"/>
              </w:rPr>
              <w:t>d’approvisionnement</w:t>
            </w:r>
            <w:r w:rsidR="008C1E81">
              <w:rPr>
                <w:rFonts w:ascii="Verdana" w:hAnsi="Verdana" w:cs="Calibri"/>
                <w:sz w:val="20"/>
                <w:szCs w:val="20"/>
                <w:lang w:val="fr-CH"/>
              </w:rPr>
              <w:t>?</w:t>
            </w:r>
            <w:proofErr w:type="gramEnd"/>
            <w:r w:rsidRPr="0067234E">
              <w:rPr>
                <w:rFonts w:ascii="Verdana" w:hAnsi="Verdana" w:cs="Calibri"/>
                <w:sz w:val="20"/>
                <w:szCs w:val="20"/>
                <w:lang w:val="fr-CH"/>
              </w:rPr>
              <w:t xml:space="preserve"> </w:t>
            </w:r>
            <w:r w:rsidRPr="0067234E">
              <w:rPr>
                <w:rFonts w:ascii="Verdana" w:hAnsi="Verdana" w:cs="Calibri"/>
                <w:sz w:val="20"/>
                <w:szCs w:val="20"/>
                <w:lang w:val="fr-CH"/>
              </w:rPr>
              <w:br/>
            </w:r>
          </w:p>
        </w:tc>
        <w:tc>
          <w:tcPr>
            <w:tcW w:w="5244" w:type="dxa"/>
            <w:tcBorders>
              <w:bottom w:val="single" w:sz="4" w:space="0" w:color="auto"/>
            </w:tcBorders>
            <w:shd w:val="clear" w:color="auto" w:fill="auto"/>
          </w:tcPr>
          <w:p w14:paraId="262DA0CA" w14:textId="77777777" w:rsidR="00D4197A" w:rsidRPr="0067234E" w:rsidRDefault="00D4197A" w:rsidP="00D4197A">
            <w:pPr>
              <w:rPr>
                <w:rFonts w:ascii="Verdana" w:hAnsi="Verdana" w:cs="Calibri"/>
                <w:sz w:val="20"/>
                <w:szCs w:val="20"/>
                <w:lang w:val="fr-CH"/>
              </w:rPr>
            </w:pPr>
          </w:p>
        </w:tc>
      </w:tr>
      <w:tr w:rsidR="00290A48" w:rsidRPr="00E34B03" w14:paraId="5CFBBEC7" w14:textId="77777777" w:rsidTr="7182642E">
        <w:tc>
          <w:tcPr>
            <w:tcW w:w="5070" w:type="dxa"/>
            <w:tcBorders>
              <w:bottom w:val="single" w:sz="4" w:space="0" w:color="auto"/>
            </w:tcBorders>
            <w:shd w:val="clear" w:color="auto" w:fill="auto"/>
          </w:tcPr>
          <w:p w14:paraId="5E940B06" w14:textId="77777777" w:rsidR="00290A48" w:rsidRDefault="008C1E81" w:rsidP="008C2FCB">
            <w:pPr>
              <w:spacing w:before="60" w:after="60"/>
              <w:rPr>
                <w:rFonts w:ascii="Verdana" w:hAnsi="Verdana" w:cs="Calibri"/>
                <w:sz w:val="20"/>
                <w:szCs w:val="20"/>
                <w:lang w:val="fr-CH"/>
              </w:rPr>
            </w:pPr>
            <w:r w:rsidRPr="009A165A">
              <w:rPr>
                <w:rFonts w:ascii="Verdana" w:hAnsi="Verdana" w:cs="Calibri"/>
                <w:sz w:val="20"/>
                <w:szCs w:val="20"/>
                <w:lang w:val="fr-CH"/>
              </w:rPr>
              <w:t xml:space="preserve">Quel est votre chiffre d'affaires en % </w:t>
            </w:r>
            <w:r w:rsidR="00972EAE" w:rsidRPr="009A165A">
              <w:rPr>
                <w:rFonts w:ascii="Verdana" w:hAnsi="Verdana" w:cs="Calibri"/>
                <w:sz w:val="20"/>
                <w:szCs w:val="20"/>
                <w:lang w:val="fr-CH"/>
              </w:rPr>
              <w:t>concernant la vente de</w:t>
            </w:r>
            <w:r w:rsidRPr="009A165A">
              <w:rPr>
                <w:rFonts w:ascii="Verdana" w:hAnsi="Verdana" w:cs="Calibri"/>
                <w:sz w:val="20"/>
                <w:szCs w:val="20"/>
                <w:lang w:val="fr-CH"/>
              </w:rPr>
              <w:t xml:space="preserve"> produits du commerce équitable ? Quel pourcentage de votre chiffre d'affaires souhaitez-vous réaliser </w:t>
            </w:r>
            <w:r w:rsidR="001A176A" w:rsidRPr="009A165A">
              <w:rPr>
                <w:rFonts w:ascii="Verdana" w:hAnsi="Verdana" w:cs="Calibri"/>
                <w:sz w:val="20"/>
                <w:szCs w:val="20"/>
                <w:lang w:val="fr-CH"/>
              </w:rPr>
              <w:t>en équitable</w:t>
            </w:r>
            <w:r w:rsidR="009A165A" w:rsidRPr="009A165A">
              <w:rPr>
                <w:rFonts w:ascii="Verdana" w:hAnsi="Verdana" w:cs="Calibri"/>
                <w:sz w:val="20"/>
                <w:szCs w:val="20"/>
                <w:lang w:val="fr-CH"/>
              </w:rPr>
              <w:t xml:space="preserve"> </w:t>
            </w:r>
            <w:r w:rsidRPr="009A165A">
              <w:rPr>
                <w:rFonts w:ascii="Verdana" w:hAnsi="Verdana" w:cs="Calibri"/>
                <w:sz w:val="20"/>
                <w:szCs w:val="20"/>
                <w:lang w:val="fr-CH"/>
              </w:rPr>
              <w:t>au cours des trois prochaines années ?</w:t>
            </w:r>
          </w:p>
          <w:p w14:paraId="0B0A70B7" w14:textId="3EDDD07C" w:rsidR="009A165A" w:rsidRPr="008C1E81" w:rsidRDefault="009A165A" w:rsidP="008C2FCB">
            <w:pPr>
              <w:spacing w:before="60" w:after="60"/>
              <w:rPr>
                <w:rFonts w:ascii="Verdana" w:hAnsi="Verdana" w:cs="Calibri"/>
                <w:sz w:val="20"/>
                <w:szCs w:val="20"/>
                <w:lang w:val="fr-CH"/>
              </w:rPr>
            </w:pPr>
          </w:p>
        </w:tc>
        <w:tc>
          <w:tcPr>
            <w:tcW w:w="5244" w:type="dxa"/>
            <w:tcBorders>
              <w:bottom w:val="single" w:sz="4" w:space="0" w:color="auto"/>
            </w:tcBorders>
            <w:shd w:val="clear" w:color="auto" w:fill="auto"/>
          </w:tcPr>
          <w:p w14:paraId="2A92CE29" w14:textId="77777777" w:rsidR="00290A48" w:rsidRPr="008C1E81" w:rsidRDefault="00290A48" w:rsidP="00D4197A">
            <w:pPr>
              <w:rPr>
                <w:rFonts w:ascii="Verdana" w:hAnsi="Verdana" w:cs="Calibri"/>
                <w:sz w:val="20"/>
                <w:szCs w:val="20"/>
                <w:lang w:val="fr-CH"/>
              </w:rPr>
            </w:pPr>
          </w:p>
        </w:tc>
      </w:tr>
      <w:tr w:rsidR="00B66C5F" w:rsidRPr="00CA5239" w14:paraId="0D8190BB" w14:textId="77777777" w:rsidTr="7182642E">
        <w:tc>
          <w:tcPr>
            <w:tcW w:w="5070" w:type="dxa"/>
            <w:tcBorders>
              <w:bottom w:val="single" w:sz="4" w:space="0" w:color="auto"/>
            </w:tcBorders>
            <w:shd w:val="clear" w:color="auto" w:fill="auto"/>
          </w:tcPr>
          <w:p w14:paraId="695A9EBB" w14:textId="09A8732E" w:rsidR="00B66C5F" w:rsidRPr="00B66C5F" w:rsidRDefault="00B66C5F" w:rsidP="008C1E81">
            <w:pPr>
              <w:spacing w:before="60" w:after="60"/>
              <w:rPr>
                <w:rFonts w:ascii="Verdana" w:hAnsi="Verdana" w:cs="Calibri"/>
                <w:b/>
                <w:sz w:val="20"/>
                <w:szCs w:val="20"/>
                <w:lang w:val="de-CH"/>
              </w:rPr>
            </w:pPr>
            <w:proofErr w:type="spellStart"/>
            <w:r>
              <w:rPr>
                <w:rFonts w:ascii="Verdana" w:hAnsi="Verdana" w:cs="Calibri"/>
                <w:b/>
                <w:sz w:val="20"/>
                <w:szCs w:val="20"/>
                <w:lang w:val="de-CH"/>
              </w:rPr>
              <w:t>Gouvernan</w:t>
            </w:r>
            <w:r w:rsidR="008C1E81">
              <w:rPr>
                <w:rFonts w:ascii="Verdana" w:hAnsi="Verdana" w:cs="Calibri"/>
                <w:b/>
                <w:sz w:val="20"/>
                <w:szCs w:val="20"/>
                <w:lang w:val="de-CH"/>
              </w:rPr>
              <w:t>ce</w:t>
            </w:r>
            <w:proofErr w:type="spellEnd"/>
          </w:p>
        </w:tc>
        <w:tc>
          <w:tcPr>
            <w:tcW w:w="5244" w:type="dxa"/>
            <w:tcBorders>
              <w:bottom w:val="single" w:sz="4" w:space="0" w:color="auto"/>
            </w:tcBorders>
            <w:shd w:val="clear" w:color="auto" w:fill="auto"/>
          </w:tcPr>
          <w:p w14:paraId="54885715" w14:textId="77777777" w:rsidR="00B66C5F" w:rsidRPr="00CA5239" w:rsidRDefault="00B66C5F" w:rsidP="00D4197A">
            <w:pPr>
              <w:rPr>
                <w:rFonts w:ascii="Verdana" w:hAnsi="Verdana" w:cs="Calibri"/>
                <w:sz w:val="20"/>
                <w:szCs w:val="20"/>
                <w:lang w:val="de-CH"/>
              </w:rPr>
            </w:pPr>
          </w:p>
        </w:tc>
      </w:tr>
      <w:tr w:rsidR="00782DE7" w:rsidRPr="00E34B03" w14:paraId="1E8A4596" w14:textId="77777777" w:rsidTr="7182642E">
        <w:tc>
          <w:tcPr>
            <w:tcW w:w="5070" w:type="dxa"/>
          </w:tcPr>
          <w:p w14:paraId="531106CC" w14:textId="56BC1CE8" w:rsidR="00782DE7" w:rsidRPr="008C1E81" w:rsidRDefault="2C0C39C1" w:rsidP="7182642E">
            <w:pPr>
              <w:spacing w:before="60" w:after="60"/>
              <w:rPr>
                <w:rFonts w:ascii="Verdana" w:hAnsi="Verdana" w:cs="Calibri"/>
                <w:sz w:val="20"/>
                <w:szCs w:val="20"/>
                <w:lang w:val="fr-CH"/>
              </w:rPr>
            </w:pPr>
            <w:r w:rsidRPr="7182642E">
              <w:rPr>
                <w:rFonts w:ascii="Verdana" w:hAnsi="Verdana" w:cs="Calibri"/>
                <w:sz w:val="20"/>
                <w:szCs w:val="20"/>
                <w:lang w:val="fr-CH"/>
              </w:rPr>
              <w:t xml:space="preserve">Où et comment votre structure organisationnelle et vos principes sont-ils </w:t>
            </w:r>
            <w:proofErr w:type="gramStart"/>
            <w:r w:rsidR="351004C3" w:rsidRPr="7182642E">
              <w:rPr>
                <w:rFonts w:ascii="Verdana" w:hAnsi="Verdana" w:cs="Calibri"/>
                <w:sz w:val="20"/>
                <w:szCs w:val="20"/>
                <w:lang w:val="fr-CH"/>
              </w:rPr>
              <w:t>disponible</w:t>
            </w:r>
            <w:proofErr w:type="gramEnd"/>
            <w:r w:rsidR="351004C3" w:rsidRPr="7182642E">
              <w:rPr>
                <w:rFonts w:ascii="Verdana" w:hAnsi="Verdana" w:cs="Calibri"/>
                <w:sz w:val="20"/>
                <w:szCs w:val="20"/>
                <w:lang w:val="fr-CH"/>
              </w:rPr>
              <w:t xml:space="preserve"> </w:t>
            </w:r>
            <w:r w:rsidRPr="7182642E">
              <w:rPr>
                <w:rFonts w:ascii="Verdana" w:hAnsi="Verdana" w:cs="Calibri"/>
                <w:sz w:val="20"/>
                <w:szCs w:val="20"/>
                <w:lang w:val="fr-CH"/>
              </w:rPr>
              <w:t>afin que les personnes ou les organisations intéressées puissent les consulter ?</w:t>
            </w:r>
          </w:p>
          <w:p w14:paraId="3E9A1014" w14:textId="2E7CFAE3" w:rsidR="00782DE7" w:rsidRPr="008C1E81" w:rsidRDefault="00782DE7" w:rsidP="7182642E">
            <w:pPr>
              <w:spacing w:before="60" w:after="60"/>
              <w:rPr>
                <w:rFonts w:ascii="Verdana" w:hAnsi="Verdana" w:cs="Calibri"/>
                <w:sz w:val="20"/>
                <w:szCs w:val="20"/>
                <w:lang w:val="fr-CH"/>
              </w:rPr>
            </w:pPr>
          </w:p>
        </w:tc>
        <w:tc>
          <w:tcPr>
            <w:tcW w:w="5244" w:type="dxa"/>
          </w:tcPr>
          <w:p w14:paraId="3767A74F" w14:textId="77777777" w:rsidR="00782DE7" w:rsidRPr="008C1E81" w:rsidRDefault="00782DE7" w:rsidP="00551769">
            <w:pPr>
              <w:rPr>
                <w:rFonts w:ascii="Verdana" w:hAnsi="Verdana" w:cs="Calibri"/>
                <w:sz w:val="20"/>
                <w:szCs w:val="20"/>
                <w:lang w:val="fr-CH"/>
              </w:rPr>
            </w:pPr>
          </w:p>
        </w:tc>
      </w:tr>
      <w:tr w:rsidR="00D4197A" w:rsidRPr="00E34B03" w14:paraId="2ACB09E3" w14:textId="77777777" w:rsidTr="7182642E">
        <w:tc>
          <w:tcPr>
            <w:tcW w:w="5070" w:type="dxa"/>
          </w:tcPr>
          <w:p w14:paraId="4DCFC5B8" w14:textId="55A7C257" w:rsidR="00D4197A" w:rsidRPr="00972EAE" w:rsidRDefault="00D4197A" w:rsidP="7182642E">
            <w:pPr>
              <w:spacing w:before="60" w:after="60"/>
              <w:rPr>
                <w:rFonts w:ascii="Verdana" w:hAnsi="Verdana" w:cs="Calibri"/>
                <w:sz w:val="20"/>
                <w:szCs w:val="20"/>
                <w:lang w:val="fr-CH"/>
              </w:rPr>
            </w:pPr>
            <w:r w:rsidRPr="00A14B85">
              <w:rPr>
                <w:rFonts w:ascii="Verdana" w:hAnsi="Verdana" w:cs="Calibri"/>
                <w:sz w:val="20"/>
                <w:szCs w:val="20"/>
                <w:lang w:val="fr-CH"/>
              </w:rPr>
              <w:t xml:space="preserve"> </w:t>
            </w:r>
            <w:r w:rsidR="2C0C39C1" w:rsidRPr="7182642E">
              <w:rPr>
                <w:rFonts w:ascii="Verdana" w:hAnsi="Verdana" w:cs="Calibri"/>
                <w:sz w:val="20"/>
                <w:szCs w:val="20"/>
                <w:lang w:val="fr-CH"/>
              </w:rPr>
              <w:t>Décrivez toute</w:t>
            </w:r>
            <w:r w:rsidR="00972EAE" w:rsidRPr="7182642E">
              <w:rPr>
                <w:rFonts w:ascii="Verdana" w:hAnsi="Verdana" w:cs="Calibri"/>
                <w:sz w:val="20"/>
                <w:szCs w:val="20"/>
                <w:lang w:val="fr-CH"/>
              </w:rPr>
              <w:t>s vos</w:t>
            </w:r>
            <w:r w:rsidR="2C0C39C1" w:rsidRPr="7182642E">
              <w:rPr>
                <w:rFonts w:ascii="Verdana" w:hAnsi="Verdana" w:cs="Calibri"/>
                <w:sz w:val="20"/>
                <w:szCs w:val="20"/>
                <w:lang w:val="fr-CH"/>
              </w:rPr>
              <w:t xml:space="preserve"> activité</w:t>
            </w:r>
            <w:r w:rsidR="00972EAE" w:rsidRPr="7182642E">
              <w:rPr>
                <w:rFonts w:ascii="Verdana" w:hAnsi="Verdana" w:cs="Calibri"/>
                <w:sz w:val="20"/>
                <w:szCs w:val="20"/>
                <w:lang w:val="fr-CH"/>
              </w:rPr>
              <w:t>s</w:t>
            </w:r>
            <w:r w:rsidR="2C0C39C1" w:rsidRPr="7182642E">
              <w:rPr>
                <w:rFonts w:ascii="Verdana" w:hAnsi="Verdana" w:cs="Calibri"/>
                <w:sz w:val="20"/>
                <w:szCs w:val="20"/>
                <w:lang w:val="fr-CH"/>
              </w:rPr>
              <w:t xml:space="preserve"> commerciale</w:t>
            </w:r>
            <w:r w:rsidR="00972EAE" w:rsidRPr="7182642E">
              <w:rPr>
                <w:rFonts w:ascii="Verdana" w:hAnsi="Verdana" w:cs="Calibri"/>
                <w:sz w:val="20"/>
                <w:szCs w:val="20"/>
                <w:lang w:val="fr-CH"/>
              </w:rPr>
              <w:t>s qui ne sont pas en lien avec le</w:t>
            </w:r>
            <w:r w:rsidR="2C0C39C1" w:rsidRPr="7182642E">
              <w:rPr>
                <w:rFonts w:ascii="Verdana" w:hAnsi="Verdana" w:cs="Calibri"/>
                <w:sz w:val="20"/>
                <w:szCs w:val="20"/>
                <w:lang w:val="fr-CH"/>
              </w:rPr>
              <w:t xml:space="preserve"> commerce équitable.</w:t>
            </w:r>
          </w:p>
          <w:p w14:paraId="399C54B3" w14:textId="6686E47B" w:rsidR="00D4197A" w:rsidRPr="00972EAE" w:rsidRDefault="00D4197A" w:rsidP="7182642E">
            <w:pPr>
              <w:spacing w:before="60" w:after="60"/>
              <w:rPr>
                <w:rFonts w:ascii="Verdana" w:hAnsi="Verdana" w:cs="Calibri"/>
                <w:sz w:val="20"/>
                <w:szCs w:val="20"/>
                <w:lang w:val="fr-CH"/>
              </w:rPr>
            </w:pPr>
          </w:p>
        </w:tc>
        <w:tc>
          <w:tcPr>
            <w:tcW w:w="5244" w:type="dxa"/>
          </w:tcPr>
          <w:p w14:paraId="3D6A1C43" w14:textId="2964F860" w:rsidR="00D4197A" w:rsidRPr="00972EAE" w:rsidRDefault="00D4197A" w:rsidP="00551769">
            <w:pPr>
              <w:rPr>
                <w:rFonts w:ascii="Verdana" w:hAnsi="Verdana" w:cs="Calibri"/>
                <w:sz w:val="20"/>
                <w:szCs w:val="20"/>
                <w:lang w:val="fr-CH"/>
              </w:rPr>
            </w:pPr>
          </w:p>
        </w:tc>
      </w:tr>
      <w:tr w:rsidR="006C79E2" w:rsidRPr="00E34B03" w14:paraId="0A3F6FB6" w14:textId="77777777" w:rsidTr="7182642E">
        <w:tc>
          <w:tcPr>
            <w:tcW w:w="5070" w:type="dxa"/>
          </w:tcPr>
          <w:p w14:paraId="1E7AC78F" w14:textId="5B4AB7FF" w:rsidR="006C79E2" w:rsidRPr="008C1E81" w:rsidRDefault="2C0C39C1" w:rsidP="7182642E">
            <w:pPr>
              <w:spacing w:before="60" w:after="60"/>
              <w:rPr>
                <w:rFonts w:ascii="Verdana" w:hAnsi="Verdana" w:cs="Calibri"/>
                <w:sz w:val="20"/>
                <w:szCs w:val="20"/>
                <w:lang w:val="fr-CH"/>
              </w:rPr>
            </w:pPr>
            <w:r w:rsidRPr="7182642E">
              <w:rPr>
                <w:rFonts w:ascii="Verdana" w:hAnsi="Verdana" w:cs="Calibri"/>
                <w:sz w:val="20"/>
                <w:szCs w:val="20"/>
                <w:lang w:val="fr-CH"/>
              </w:rPr>
              <w:t>Veuillez nous donner deux références.</w:t>
            </w:r>
          </w:p>
          <w:p w14:paraId="76519075" w14:textId="1A6E8055" w:rsidR="006C79E2" w:rsidRPr="008C1E81" w:rsidRDefault="006C79E2" w:rsidP="7182642E">
            <w:pPr>
              <w:spacing w:before="60" w:after="60"/>
              <w:rPr>
                <w:rFonts w:ascii="Verdana" w:hAnsi="Verdana" w:cs="Calibri"/>
                <w:sz w:val="20"/>
                <w:szCs w:val="20"/>
                <w:lang w:val="fr-CH"/>
              </w:rPr>
            </w:pPr>
          </w:p>
        </w:tc>
        <w:tc>
          <w:tcPr>
            <w:tcW w:w="5244" w:type="dxa"/>
          </w:tcPr>
          <w:p w14:paraId="321FD51C" w14:textId="77777777" w:rsidR="006C79E2" w:rsidRPr="008C1E81" w:rsidRDefault="006C79E2" w:rsidP="00551769">
            <w:pPr>
              <w:rPr>
                <w:rFonts w:ascii="Verdana" w:hAnsi="Verdana" w:cs="Calibri"/>
                <w:sz w:val="20"/>
                <w:szCs w:val="20"/>
                <w:lang w:val="fr-CH"/>
              </w:rPr>
            </w:pPr>
          </w:p>
        </w:tc>
      </w:tr>
      <w:tr w:rsidR="00B66C5F" w:rsidRPr="008C1E81" w14:paraId="39A82B78" w14:textId="77777777" w:rsidTr="7182642E">
        <w:tc>
          <w:tcPr>
            <w:tcW w:w="5070" w:type="dxa"/>
          </w:tcPr>
          <w:p w14:paraId="4A47113F" w14:textId="197A72A9" w:rsidR="00B66C5F" w:rsidRPr="008C1E81" w:rsidRDefault="008C1E81" w:rsidP="008C2FCB">
            <w:pPr>
              <w:spacing w:before="60" w:after="60"/>
              <w:rPr>
                <w:rFonts w:ascii="Verdana" w:hAnsi="Verdana" w:cs="Calibri"/>
                <w:sz w:val="20"/>
                <w:szCs w:val="20"/>
                <w:lang w:val="fr-CH"/>
              </w:rPr>
            </w:pPr>
            <w:r w:rsidRPr="008C1E81">
              <w:rPr>
                <w:rFonts w:ascii="Verdana" w:hAnsi="Verdana" w:cs="Calibri"/>
                <w:b/>
                <w:bCs/>
                <w:sz w:val="20"/>
                <w:szCs w:val="20"/>
                <w:lang w:val="fr-CH"/>
              </w:rPr>
              <w:lastRenderedPageBreak/>
              <w:t>Relations commerciales, critères économiques  </w:t>
            </w:r>
          </w:p>
        </w:tc>
        <w:tc>
          <w:tcPr>
            <w:tcW w:w="5244" w:type="dxa"/>
          </w:tcPr>
          <w:p w14:paraId="236D782D" w14:textId="77777777" w:rsidR="00B66C5F" w:rsidRPr="008C1E81" w:rsidRDefault="00B66C5F" w:rsidP="00551769">
            <w:pPr>
              <w:rPr>
                <w:rFonts w:ascii="Verdana" w:hAnsi="Verdana" w:cs="Calibri"/>
                <w:sz w:val="20"/>
                <w:szCs w:val="20"/>
                <w:lang w:val="fr-CH"/>
              </w:rPr>
            </w:pPr>
          </w:p>
        </w:tc>
      </w:tr>
      <w:tr w:rsidR="00D4197A" w:rsidRPr="00E34B03" w14:paraId="03E3EFC4" w14:textId="77777777" w:rsidTr="7182642E">
        <w:tc>
          <w:tcPr>
            <w:tcW w:w="5070" w:type="dxa"/>
          </w:tcPr>
          <w:p w14:paraId="5A5B53D3" w14:textId="3F4A711C" w:rsidR="00D4197A" w:rsidRPr="00951865" w:rsidRDefault="4D679AAE" w:rsidP="7182642E">
            <w:pPr>
              <w:spacing w:before="60" w:after="60"/>
              <w:rPr>
                <w:rFonts w:ascii="Verdana" w:hAnsi="Verdana" w:cs="Calibri"/>
                <w:sz w:val="20"/>
                <w:szCs w:val="20"/>
                <w:lang w:val="fr-CH"/>
              </w:rPr>
            </w:pPr>
            <w:r w:rsidRPr="7182642E">
              <w:rPr>
                <w:rFonts w:ascii="Verdana" w:hAnsi="Verdana" w:cs="Calibri"/>
                <w:sz w:val="20"/>
                <w:szCs w:val="20"/>
                <w:lang w:val="fr-CH"/>
              </w:rPr>
              <w:t>Comment assurez-vous la traçabilité de vos produits</w:t>
            </w:r>
            <w:r w:rsidR="04A92892" w:rsidRPr="7182642E">
              <w:rPr>
                <w:rFonts w:ascii="Verdana" w:hAnsi="Verdana" w:cs="Calibri"/>
                <w:sz w:val="20"/>
                <w:szCs w:val="20"/>
                <w:lang w:val="fr-CH"/>
              </w:rPr>
              <w:t xml:space="preserve"> </w:t>
            </w:r>
            <w:r w:rsidRPr="7182642E">
              <w:rPr>
                <w:rFonts w:ascii="Verdana" w:hAnsi="Verdana" w:cs="Calibri"/>
                <w:sz w:val="20"/>
                <w:szCs w:val="20"/>
                <w:lang w:val="fr-CH"/>
              </w:rPr>
              <w:t>?</w:t>
            </w:r>
          </w:p>
          <w:p w14:paraId="03985B43" w14:textId="411BA2C7" w:rsidR="00D4197A" w:rsidRPr="00951865" w:rsidRDefault="00D4197A" w:rsidP="7182642E">
            <w:pPr>
              <w:spacing w:before="60" w:after="60"/>
              <w:rPr>
                <w:rFonts w:ascii="Verdana" w:hAnsi="Verdana" w:cs="Calibri"/>
                <w:sz w:val="20"/>
                <w:szCs w:val="20"/>
                <w:lang w:val="fr-CH"/>
              </w:rPr>
            </w:pPr>
          </w:p>
        </w:tc>
        <w:tc>
          <w:tcPr>
            <w:tcW w:w="5244" w:type="dxa"/>
          </w:tcPr>
          <w:p w14:paraId="06F1C374" w14:textId="77777777" w:rsidR="00D4197A" w:rsidRPr="00951865" w:rsidRDefault="00D4197A" w:rsidP="00D4197A">
            <w:pPr>
              <w:rPr>
                <w:rFonts w:ascii="Verdana" w:hAnsi="Verdana" w:cs="Calibri"/>
                <w:sz w:val="20"/>
                <w:szCs w:val="20"/>
                <w:lang w:val="fr-CH"/>
              </w:rPr>
            </w:pPr>
          </w:p>
        </w:tc>
      </w:tr>
      <w:tr w:rsidR="00D4197A" w:rsidRPr="00E34B03" w14:paraId="733B7333" w14:textId="77777777" w:rsidTr="7182642E">
        <w:tc>
          <w:tcPr>
            <w:tcW w:w="5070" w:type="dxa"/>
          </w:tcPr>
          <w:p w14:paraId="1EF5892B" w14:textId="545170F3" w:rsidR="00D4197A" w:rsidRPr="00951865" w:rsidRDefault="4D679AAE" w:rsidP="7182642E">
            <w:pPr>
              <w:spacing w:before="60" w:after="60"/>
              <w:rPr>
                <w:rFonts w:ascii="Verdana" w:hAnsi="Verdana" w:cs="Calibri"/>
                <w:sz w:val="20"/>
                <w:szCs w:val="20"/>
                <w:lang w:val="fr-CH"/>
              </w:rPr>
            </w:pPr>
            <w:r w:rsidRPr="7182642E">
              <w:rPr>
                <w:rFonts w:ascii="Verdana" w:hAnsi="Verdana" w:cs="Calibri"/>
                <w:sz w:val="20"/>
                <w:szCs w:val="20"/>
                <w:lang w:val="fr-CH"/>
              </w:rPr>
              <w:t>Le prix que vous payez donne-t-il aux producteurs un salaire de subsistance</w:t>
            </w:r>
            <w:r w:rsidR="0784E3FE" w:rsidRPr="7182642E">
              <w:rPr>
                <w:rFonts w:ascii="Verdana" w:hAnsi="Verdana" w:cs="Calibri"/>
                <w:sz w:val="20"/>
                <w:szCs w:val="20"/>
                <w:lang w:val="fr-CH"/>
              </w:rPr>
              <w:t xml:space="preserve"> (Salaire décent</w:t>
            </w:r>
            <w:r w:rsidRPr="7182642E">
              <w:rPr>
                <w:rFonts w:ascii="Verdana" w:hAnsi="Verdana" w:cs="Calibri"/>
                <w:sz w:val="20"/>
                <w:szCs w:val="20"/>
                <w:lang w:val="fr-CH"/>
              </w:rPr>
              <w:t>) ?</w:t>
            </w:r>
          </w:p>
          <w:p w14:paraId="5A71F5A3" w14:textId="01F78E0F" w:rsidR="00D4197A" w:rsidRPr="00951865" w:rsidRDefault="00D4197A" w:rsidP="7182642E">
            <w:pPr>
              <w:spacing w:before="60" w:after="60"/>
              <w:rPr>
                <w:rFonts w:ascii="Verdana" w:hAnsi="Verdana" w:cs="Calibri"/>
                <w:sz w:val="20"/>
                <w:szCs w:val="20"/>
                <w:lang w:val="fr-CH"/>
              </w:rPr>
            </w:pPr>
          </w:p>
        </w:tc>
        <w:tc>
          <w:tcPr>
            <w:tcW w:w="5244" w:type="dxa"/>
          </w:tcPr>
          <w:p w14:paraId="60E95A56" w14:textId="77777777" w:rsidR="00D4197A" w:rsidRPr="00951865" w:rsidRDefault="00D4197A" w:rsidP="00ED1D11">
            <w:pPr>
              <w:rPr>
                <w:rFonts w:ascii="Verdana" w:hAnsi="Verdana" w:cs="Calibri"/>
                <w:sz w:val="20"/>
                <w:szCs w:val="20"/>
                <w:lang w:val="fr-CH"/>
              </w:rPr>
            </w:pPr>
          </w:p>
        </w:tc>
      </w:tr>
      <w:tr w:rsidR="00D4197A" w:rsidRPr="00E34B03" w14:paraId="44D5EA08" w14:textId="77777777" w:rsidTr="7182642E">
        <w:tc>
          <w:tcPr>
            <w:tcW w:w="5070" w:type="dxa"/>
            <w:tcBorders>
              <w:bottom w:val="single" w:sz="4" w:space="0" w:color="auto"/>
            </w:tcBorders>
          </w:tcPr>
          <w:p w14:paraId="068D3DF3" w14:textId="4FF60DCB" w:rsidR="00D4197A" w:rsidRPr="00951865" w:rsidRDefault="4D679AAE" w:rsidP="7182642E">
            <w:pPr>
              <w:spacing w:before="60" w:after="60"/>
              <w:rPr>
                <w:rFonts w:ascii="Verdana" w:hAnsi="Verdana" w:cs="Calibri"/>
                <w:sz w:val="20"/>
                <w:szCs w:val="20"/>
                <w:lang w:val="fr-CH"/>
              </w:rPr>
            </w:pPr>
            <w:r w:rsidRPr="7182642E">
              <w:rPr>
                <w:rFonts w:ascii="Verdana" w:hAnsi="Verdana" w:cs="Calibri"/>
                <w:sz w:val="20"/>
                <w:szCs w:val="20"/>
                <w:lang w:val="fr-CH"/>
              </w:rPr>
              <w:t>Versez-vous la prime ou les fonds destinés aux projets aux producteurs/</w:t>
            </w:r>
            <w:proofErr w:type="spellStart"/>
            <w:r w:rsidRPr="7182642E">
              <w:rPr>
                <w:rFonts w:ascii="Verdana" w:hAnsi="Verdana" w:cs="Calibri"/>
                <w:sz w:val="20"/>
                <w:szCs w:val="20"/>
                <w:lang w:val="fr-CH"/>
              </w:rPr>
              <w:t>trices</w:t>
            </w:r>
            <w:proofErr w:type="spellEnd"/>
            <w:r w:rsidR="67364E72" w:rsidRPr="7182642E">
              <w:rPr>
                <w:rFonts w:ascii="Verdana" w:hAnsi="Verdana" w:cs="Calibri"/>
                <w:sz w:val="20"/>
                <w:szCs w:val="20"/>
                <w:lang w:val="fr-CH"/>
              </w:rPr>
              <w:t> </w:t>
            </w:r>
            <w:r w:rsidRPr="7182642E">
              <w:rPr>
                <w:rFonts w:ascii="Verdana" w:hAnsi="Verdana" w:cs="Calibri"/>
                <w:sz w:val="20"/>
                <w:szCs w:val="20"/>
                <w:lang w:val="fr-CH"/>
              </w:rPr>
              <w:t>(</w:t>
            </w:r>
            <w:r w:rsidR="0784E3FE" w:rsidRPr="7182642E">
              <w:rPr>
                <w:rFonts w:ascii="Verdana" w:hAnsi="Verdana" w:cs="Calibri"/>
                <w:sz w:val="20"/>
                <w:szCs w:val="20"/>
                <w:lang w:val="fr-CH"/>
              </w:rPr>
              <w:t xml:space="preserve">Investissement social, </w:t>
            </w:r>
            <w:r w:rsidR="5AB02819" w:rsidRPr="7182642E">
              <w:rPr>
                <w:rFonts w:ascii="Verdana" w:hAnsi="Verdana" w:cs="Calibri"/>
                <w:sz w:val="20"/>
                <w:szCs w:val="20"/>
                <w:lang w:val="fr-CH"/>
              </w:rPr>
              <w:t>renforcement des capacités</w:t>
            </w:r>
            <w:r w:rsidR="67364E72" w:rsidRPr="7182642E">
              <w:rPr>
                <w:rFonts w:ascii="Verdana" w:hAnsi="Verdana" w:cs="Calibri"/>
                <w:sz w:val="20"/>
                <w:szCs w:val="20"/>
                <w:lang w:val="fr-CH"/>
              </w:rPr>
              <w:t>)</w:t>
            </w:r>
            <w:r w:rsidR="4BBDAC77" w:rsidRPr="7182642E">
              <w:rPr>
                <w:rFonts w:ascii="Verdana" w:hAnsi="Verdana" w:cs="Calibri"/>
                <w:sz w:val="20"/>
                <w:szCs w:val="20"/>
                <w:lang w:val="fr-CH"/>
              </w:rPr>
              <w:t xml:space="preserve"> </w:t>
            </w:r>
            <w:r w:rsidR="67364E72" w:rsidRPr="7182642E">
              <w:rPr>
                <w:rFonts w:ascii="Verdana" w:hAnsi="Verdana" w:cs="Calibri"/>
                <w:sz w:val="20"/>
                <w:szCs w:val="20"/>
                <w:lang w:val="fr-CH"/>
              </w:rPr>
              <w:t>?</w:t>
            </w:r>
          </w:p>
          <w:p w14:paraId="4ABF6330" w14:textId="18652281" w:rsidR="00D4197A" w:rsidRPr="00951865" w:rsidRDefault="00D4197A" w:rsidP="7182642E">
            <w:pPr>
              <w:spacing w:before="60" w:after="60"/>
              <w:rPr>
                <w:rFonts w:ascii="Verdana" w:hAnsi="Verdana" w:cs="Calibri"/>
                <w:sz w:val="20"/>
                <w:szCs w:val="20"/>
                <w:lang w:val="fr-CH"/>
              </w:rPr>
            </w:pPr>
          </w:p>
        </w:tc>
        <w:tc>
          <w:tcPr>
            <w:tcW w:w="5244" w:type="dxa"/>
            <w:tcBorders>
              <w:bottom w:val="single" w:sz="4" w:space="0" w:color="auto"/>
            </w:tcBorders>
          </w:tcPr>
          <w:p w14:paraId="2B4D056D" w14:textId="77777777" w:rsidR="00D4197A" w:rsidRPr="00951865" w:rsidRDefault="00D4197A" w:rsidP="001054D4">
            <w:pPr>
              <w:rPr>
                <w:rFonts w:ascii="Verdana" w:hAnsi="Verdana" w:cs="Calibri"/>
                <w:sz w:val="20"/>
                <w:szCs w:val="20"/>
                <w:lang w:val="fr-CH"/>
              </w:rPr>
            </w:pPr>
          </w:p>
        </w:tc>
      </w:tr>
      <w:tr w:rsidR="00D4197A" w:rsidRPr="00A14B85" w14:paraId="20E1112A" w14:textId="77777777" w:rsidTr="7182642E">
        <w:tc>
          <w:tcPr>
            <w:tcW w:w="5070" w:type="dxa"/>
          </w:tcPr>
          <w:p w14:paraId="5D802107" w14:textId="2177DE3E" w:rsidR="00D4197A" w:rsidRPr="00951865" w:rsidRDefault="4D679AAE" w:rsidP="00951865">
            <w:pPr>
              <w:spacing w:before="60" w:after="60"/>
              <w:rPr>
                <w:rFonts w:ascii="Verdana" w:hAnsi="Verdana" w:cs="Calibri"/>
                <w:sz w:val="20"/>
                <w:szCs w:val="20"/>
                <w:lang w:val="fr-CH"/>
              </w:rPr>
            </w:pPr>
            <w:r w:rsidRPr="7182642E">
              <w:rPr>
                <w:rFonts w:ascii="Verdana" w:hAnsi="Verdana" w:cs="Calibri"/>
                <w:sz w:val="20"/>
                <w:szCs w:val="20"/>
                <w:lang w:val="fr-CH"/>
              </w:rPr>
              <w:t>Quelle est la durée moyenne de vos relations commerciales ? Combien de temps à l’avance planifiez-vous, ensemble avec vos producteurs/</w:t>
            </w:r>
            <w:proofErr w:type="spellStart"/>
            <w:r w:rsidRPr="7182642E">
              <w:rPr>
                <w:rFonts w:ascii="Verdana" w:hAnsi="Verdana" w:cs="Calibri"/>
                <w:sz w:val="20"/>
                <w:szCs w:val="20"/>
                <w:lang w:val="fr-CH"/>
              </w:rPr>
              <w:t>trices</w:t>
            </w:r>
            <w:proofErr w:type="spellEnd"/>
            <w:r w:rsidR="00972EAE" w:rsidRPr="7182642E">
              <w:rPr>
                <w:rFonts w:ascii="Verdana" w:hAnsi="Verdana" w:cs="Calibri"/>
                <w:sz w:val="20"/>
                <w:szCs w:val="20"/>
                <w:lang w:val="fr-CH"/>
              </w:rPr>
              <w:t xml:space="preserve"> vos commandes ?</w:t>
            </w:r>
            <w:r w:rsidRPr="7182642E">
              <w:rPr>
                <w:rFonts w:ascii="Verdana" w:hAnsi="Verdana" w:cs="Calibri"/>
                <w:sz w:val="20"/>
                <w:szCs w:val="20"/>
                <w:lang w:val="fr-CH"/>
              </w:rPr>
              <w:t> (</w:t>
            </w:r>
            <w:proofErr w:type="gramStart"/>
            <w:r w:rsidR="29D86EDC" w:rsidRPr="7182642E">
              <w:rPr>
                <w:rFonts w:ascii="Verdana" w:hAnsi="Verdana" w:cs="Calibri"/>
                <w:sz w:val="20"/>
                <w:szCs w:val="20"/>
                <w:lang w:val="fr-CH"/>
              </w:rPr>
              <w:t>engagement</w:t>
            </w:r>
            <w:proofErr w:type="gramEnd"/>
            <w:r w:rsidR="29D86EDC" w:rsidRPr="7182642E">
              <w:rPr>
                <w:rFonts w:ascii="Verdana" w:hAnsi="Verdana" w:cs="Calibri"/>
                <w:sz w:val="20"/>
                <w:szCs w:val="20"/>
                <w:lang w:val="fr-CH"/>
              </w:rPr>
              <w:t xml:space="preserve"> pluriannuel</w:t>
            </w:r>
            <w:r w:rsidRPr="7182642E">
              <w:rPr>
                <w:rFonts w:ascii="Verdana" w:hAnsi="Verdana" w:cs="Calibri"/>
                <w:sz w:val="20"/>
                <w:szCs w:val="20"/>
                <w:lang w:val="fr-CH"/>
              </w:rPr>
              <w:t>)</w:t>
            </w:r>
            <w:r w:rsidR="07F41738" w:rsidRPr="7182642E">
              <w:rPr>
                <w:rFonts w:ascii="Verdana" w:hAnsi="Verdana" w:cs="Calibri"/>
                <w:sz w:val="20"/>
                <w:szCs w:val="20"/>
                <w:lang w:val="fr-CH"/>
              </w:rPr>
              <w:t xml:space="preserve"> </w:t>
            </w:r>
            <w:r w:rsidRPr="7182642E">
              <w:rPr>
                <w:rFonts w:ascii="Verdana" w:hAnsi="Verdana" w:cs="Calibri"/>
                <w:sz w:val="20"/>
                <w:szCs w:val="20"/>
                <w:lang w:val="fr-CH"/>
              </w:rPr>
              <w:t xml:space="preserve">? </w:t>
            </w:r>
          </w:p>
        </w:tc>
        <w:tc>
          <w:tcPr>
            <w:tcW w:w="5244" w:type="dxa"/>
          </w:tcPr>
          <w:p w14:paraId="177FE781" w14:textId="77777777" w:rsidR="00D4197A" w:rsidRPr="00951865" w:rsidRDefault="00D4197A" w:rsidP="00C50756">
            <w:pPr>
              <w:rPr>
                <w:rFonts w:ascii="Verdana" w:hAnsi="Verdana" w:cs="Calibri"/>
                <w:sz w:val="20"/>
                <w:szCs w:val="20"/>
                <w:lang w:val="fr-CH"/>
              </w:rPr>
            </w:pPr>
          </w:p>
        </w:tc>
      </w:tr>
      <w:tr w:rsidR="00D4197A" w:rsidRPr="00E34B03" w14:paraId="7E07A512" w14:textId="77777777" w:rsidTr="7182642E">
        <w:tc>
          <w:tcPr>
            <w:tcW w:w="5070" w:type="dxa"/>
          </w:tcPr>
          <w:p w14:paraId="32BD179F" w14:textId="7F3E5BE5" w:rsidR="00D4197A" w:rsidRPr="00951865" w:rsidRDefault="00D4197A" w:rsidP="7182642E">
            <w:pPr>
              <w:spacing w:before="60" w:after="60"/>
              <w:rPr>
                <w:rFonts w:ascii="Verdana" w:hAnsi="Verdana" w:cs="Calibri"/>
                <w:sz w:val="20"/>
                <w:szCs w:val="20"/>
                <w:lang w:val="fr-CH"/>
              </w:rPr>
            </w:pPr>
            <w:r w:rsidRPr="00A14B85">
              <w:rPr>
                <w:rFonts w:ascii="Verdana" w:hAnsi="Verdana" w:cs="Calibri"/>
                <w:sz w:val="20"/>
                <w:szCs w:val="20"/>
                <w:lang w:val="fr-CH"/>
              </w:rPr>
              <w:t xml:space="preserve"> </w:t>
            </w:r>
            <w:r w:rsidR="4D679AAE" w:rsidRPr="7182642E">
              <w:rPr>
                <w:rFonts w:ascii="Verdana" w:hAnsi="Verdana" w:cs="Calibri"/>
                <w:sz w:val="20"/>
                <w:szCs w:val="20"/>
                <w:lang w:val="fr-CH"/>
              </w:rPr>
              <w:t xml:space="preserve">Faites-vous du </w:t>
            </w:r>
            <w:r w:rsidR="5138D959" w:rsidRPr="7182642E">
              <w:rPr>
                <w:rFonts w:ascii="Verdana" w:hAnsi="Verdana" w:cs="Calibri"/>
                <w:sz w:val="20"/>
                <w:szCs w:val="20"/>
                <w:lang w:val="fr-CH"/>
              </w:rPr>
              <w:t xml:space="preserve">Accordez-vous un </w:t>
            </w:r>
            <w:r w:rsidR="4D679AAE" w:rsidRPr="7182642E">
              <w:rPr>
                <w:rFonts w:ascii="Verdana" w:hAnsi="Verdana" w:cs="Calibri"/>
                <w:sz w:val="20"/>
                <w:szCs w:val="20"/>
                <w:lang w:val="fr-CH"/>
              </w:rPr>
              <w:t>préfinancement sur demande ? Dans l'affirmative, quels sont les critères ?</w:t>
            </w:r>
          </w:p>
          <w:p w14:paraId="755C2ECD" w14:textId="7B942BAE" w:rsidR="00D4197A" w:rsidRPr="00951865" w:rsidRDefault="00D4197A" w:rsidP="7182642E">
            <w:pPr>
              <w:spacing w:before="60" w:after="60"/>
              <w:rPr>
                <w:rFonts w:ascii="Verdana" w:hAnsi="Verdana" w:cs="Calibri"/>
                <w:sz w:val="20"/>
                <w:szCs w:val="20"/>
                <w:highlight w:val="yellow"/>
                <w:lang w:val="fr-CH"/>
              </w:rPr>
            </w:pPr>
          </w:p>
        </w:tc>
        <w:tc>
          <w:tcPr>
            <w:tcW w:w="5244" w:type="dxa"/>
          </w:tcPr>
          <w:p w14:paraId="6C7C77AA" w14:textId="77777777" w:rsidR="00D4197A" w:rsidRPr="00951865" w:rsidRDefault="00D4197A" w:rsidP="002D21C5">
            <w:pPr>
              <w:rPr>
                <w:rFonts w:ascii="Verdana" w:hAnsi="Verdana" w:cs="Calibri"/>
                <w:sz w:val="20"/>
                <w:szCs w:val="20"/>
                <w:lang w:val="fr-CH"/>
              </w:rPr>
            </w:pPr>
          </w:p>
        </w:tc>
      </w:tr>
      <w:tr w:rsidR="00D4197A" w:rsidRPr="00E34B03" w14:paraId="338CD32E" w14:textId="77777777" w:rsidTr="7182642E">
        <w:tc>
          <w:tcPr>
            <w:tcW w:w="5070" w:type="dxa"/>
            <w:tcBorders>
              <w:bottom w:val="single" w:sz="4" w:space="0" w:color="auto"/>
            </w:tcBorders>
          </w:tcPr>
          <w:p w14:paraId="68780136" w14:textId="7E74BCE0" w:rsidR="00D4197A" w:rsidRPr="00580105" w:rsidRDefault="36C3CD2F" w:rsidP="7182642E">
            <w:pPr>
              <w:spacing w:before="60" w:after="60"/>
              <w:rPr>
                <w:rFonts w:ascii="Verdana" w:hAnsi="Verdana" w:cs="Calibri"/>
                <w:sz w:val="20"/>
                <w:szCs w:val="20"/>
                <w:lang w:val="fr-CH"/>
              </w:rPr>
            </w:pPr>
            <w:r w:rsidRPr="7182642E">
              <w:rPr>
                <w:rFonts w:ascii="Verdana" w:hAnsi="Verdana" w:cs="Calibri"/>
                <w:sz w:val="20"/>
                <w:szCs w:val="20"/>
                <w:lang w:val="fr-CH"/>
              </w:rPr>
              <w:t>Quels délais de paiement avez-vous fixés avec vos producteurs/</w:t>
            </w:r>
            <w:proofErr w:type="spellStart"/>
            <w:r w:rsidRPr="7182642E">
              <w:rPr>
                <w:rFonts w:ascii="Verdana" w:hAnsi="Verdana" w:cs="Calibri"/>
                <w:sz w:val="20"/>
                <w:szCs w:val="20"/>
                <w:lang w:val="fr-CH"/>
              </w:rPr>
              <w:t>trices</w:t>
            </w:r>
            <w:proofErr w:type="spellEnd"/>
            <w:r w:rsidRPr="7182642E">
              <w:rPr>
                <w:rFonts w:ascii="Verdana" w:hAnsi="Verdana" w:cs="Calibri"/>
                <w:sz w:val="20"/>
                <w:szCs w:val="20"/>
                <w:lang w:val="fr-CH"/>
              </w:rPr>
              <w:t xml:space="preserve"> ? En combien de jours en moyenne payez-vous les marchandises </w:t>
            </w:r>
            <w:r w:rsidR="67364E72" w:rsidRPr="7182642E">
              <w:rPr>
                <w:rFonts w:ascii="Verdana" w:hAnsi="Verdana" w:cs="Calibri"/>
                <w:sz w:val="20"/>
                <w:szCs w:val="20"/>
                <w:lang w:val="fr-CH"/>
              </w:rPr>
              <w:t>(Paiement dans les délais)</w:t>
            </w:r>
            <w:r w:rsidR="03DCA9B5" w:rsidRPr="7182642E">
              <w:rPr>
                <w:rFonts w:ascii="Verdana" w:hAnsi="Verdana" w:cs="Calibri"/>
                <w:sz w:val="20"/>
                <w:szCs w:val="20"/>
                <w:lang w:val="fr-CH"/>
              </w:rPr>
              <w:t xml:space="preserve"> </w:t>
            </w:r>
            <w:r w:rsidR="67364E72" w:rsidRPr="7182642E">
              <w:rPr>
                <w:rFonts w:ascii="Verdana" w:hAnsi="Verdana" w:cs="Calibri"/>
                <w:sz w:val="20"/>
                <w:szCs w:val="20"/>
                <w:lang w:val="fr-CH"/>
              </w:rPr>
              <w:t>? </w:t>
            </w:r>
          </w:p>
          <w:p w14:paraId="0654AE89" w14:textId="3FE64BB0" w:rsidR="00D4197A" w:rsidRPr="00580105" w:rsidRDefault="00D4197A" w:rsidP="7182642E">
            <w:pPr>
              <w:spacing w:before="60" w:after="60"/>
              <w:rPr>
                <w:rFonts w:ascii="Verdana" w:hAnsi="Verdana" w:cs="Calibri"/>
                <w:sz w:val="20"/>
                <w:szCs w:val="20"/>
                <w:lang w:val="fr-CH"/>
              </w:rPr>
            </w:pPr>
          </w:p>
        </w:tc>
        <w:tc>
          <w:tcPr>
            <w:tcW w:w="5244" w:type="dxa"/>
            <w:tcBorders>
              <w:bottom w:val="single" w:sz="4" w:space="0" w:color="auto"/>
            </w:tcBorders>
          </w:tcPr>
          <w:p w14:paraId="79B86F25" w14:textId="77777777" w:rsidR="00D4197A" w:rsidRPr="00580105" w:rsidRDefault="00D4197A" w:rsidP="002D21C5">
            <w:pPr>
              <w:rPr>
                <w:rFonts w:ascii="Verdana" w:hAnsi="Verdana" w:cs="Calibri"/>
                <w:sz w:val="20"/>
                <w:szCs w:val="20"/>
                <w:lang w:val="fr-CH"/>
              </w:rPr>
            </w:pPr>
          </w:p>
        </w:tc>
      </w:tr>
      <w:tr w:rsidR="00D4197A" w:rsidRPr="00E34B03" w14:paraId="07CE6196" w14:textId="77777777" w:rsidTr="7182642E">
        <w:tc>
          <w:tcPr>
            <w:tcW w:w="5070" w:type="dxa"/>
            <w:shd w:val="clear" w:color="auto" w:fill="auto"/>
          </w:tcPr>
          <w:p w14:paraId="69E8D9B1" w14:textId="06C27477" w:rsidR="00D4197A" w:rsidRPr="00BB2158" w:rsidRDefault="36C3CD2F" w:rsidP="7182642E">
            <w:pPr>
              <w:spacing w:before="60" w:after="60"/>
              <w:rPr>
                <w:rFonts w:ascii="Verdana" w:hAnsi="Verdana" w:cs="Calibri"/>
                <w:sz w:val="20"/>
                <w:szCs w:val="20"/>
                <w:lang w:val="fr-CH"/>
              </w:rPr>
            </w:pPr>
            <w:r w:rsidRPr="7182642E">
              <w:rPr>
                <w:rFonts w:ascii="Verdana" w:hAnsi="Verdana" w:cs="Calibri"/>
                <w:sz w:val="20"/>
                <w:szCs w:val="20"/>
                <w:lang w:val="fr-CH"/>
              </w:rPr>
              <w:t xml:space="preserve">Comment soutenez-vous les producteurs et les agriculteurs pour qu'ils puissent se développer </w:t>
            </w:r>
            <w:r w:rsidR="5138D959" w:rsidRPr="7182642E">
              <w:rPr>
                <w:rFonts w:ascii="Verdana" w:hAnsi="Verdana" w:cs="Calibri"/>
                <w:sz w:val="20"/>
                <w:szCs w:val="20"/>
                <w:lang w:val="fr-CH"/>
              </w:rPr>
              <w:t xml:space="preserve">leur organisation et leurs produits </w:t>
            </w:r>
            <w:r w:rsidRPr="7182642E">
              <w:rPr>
                <w:rFonts w:ascii="Verdana" w:hAnsi="Verdana" w:cs="Calibri"/>
                <w:sz w:val="20"/>
                <w:szCs w:val="20"/>
                <w:lang w:val="fr-CH"/>
              </w:rPr>
              <w:t>davantage et développer leur produit (</w:t>
            </w:r>
            <w:r w:rsidR="67364E72" w:rsidRPr="7182642E">
              <w:rPr>
                <w:rFonts w:ascii="Verdana" w:hAnsi="Verdana" w:cs="Calibri"/>
                <w:sz w:val="20"/>
                <w:szCs w:val="20"/>
                <w:lang w:val="fr-CH"/>
              </w:rPr>
              <w:t>renforcement des capacités,</w:t>
            </w:r>
            <w:r w:rsidRPr="7182642E">
              <w:rPr>
                <w:rFonts w:ascii="Verdana" w:hAnsi="Verdana" w:cs="Calibri"/>
                <w:sz w:val="20"/>
                <w:szCs w:val="20"/>
                <w:lang w:val="fr-CH"/>
              </w:rPr>
              <w:t xml:space="preserve"> accompagnement des producteurs</w:t>
            </w:r>
            <w:r w:rsidR="67364E72" w:rsidRPr="7182642E">
              <w:rPr>
                <w:rFonts w:ascii="Verdana" w:hAnsi="Verdana" w:cs="Calibri"/>
                <w:sz w:val="20"/>
                <w:szCs w:val="20"/>
                <w:lang w:val="fr-CH"/>
              </w:rPr>
              <w:t>/</w:t>
            </w:r>
            <w:proofErr w:type="spellStart"/>
            <w:r w:rsidR="67364E72" w:rsidRPr="7182642E">
              <w:rPr>
                <w:rFonts w:ascii="Verdana" w:hAnsi="Verdana" w:cs="Calibri"/>
                <w:sz w:val="20"/>
                <w:szCs w:val="20"/>
                <w:lang w:val="fr-CH"/>
              </w:rPr>
              <w:t>trices</w:t>
            </w:r>
            <w:proofErr w:type="spellEnd"/>
            <w:r w:rsidRPr="7182642E">
              <w:rPr>
                <w:rFonts w:ascii="Verdana" w:hAnsi="Verdana" w:cs="Calibri"/>
                <w:sz w:val="20"/>
                <w:szCs w:val="20"/>
                <w:lang w:val="fr-CH"/>
              </w:rPr>
              <w:t>) ?</w:t>
            </w:r>
          </w:p>
          <w:p w14:paraId="3C8E658D" w14:textId="7244F8DC" w:rsidR="00D4197A" w:rsidRPr="00BB2158" w:rsidRDefault="00D4197A" w:rsidP="7182642E">
            <w:pPr>
              <w:spacing w:before="60" w:after="60"/>
              <w:rPr>
                <w:rFonts w:ascii="Verdana" w:hAnsi="Verdana" w:cs="Calibri"/>
                <w:sz w:val="20"/>
                <w:szCs w:val="20"/>
                <w:lang w:val="fr-CH"/>
              </w:rPr>
            </w:pPr>
          </w:p>
        </w:tc>
        <w:tc>
          <w:tcPr>
            <w:tcW w:w="5244" w:type="dxa"/>
            <w:shd w:val="clear" w:color="auto" w:fill="auto"/>
          </w:tcPr>
          <w:p w14:paraId="3DDAA3E5" w14:textId="77777777" w:rsidR="00D4197A" w:rsidRPr="00BB2158" w:rsidRDefault="00D4197A" w:rsidP="00500BC3">
            <w:pPr>
              <w:rPr>
                <w:rFonts w:ascii="Verdana" w:hAnsi="Verdana" w:cs="Calibri"/>
                <w:sz w:val="20"/>
                <w:szCs w:val="20"/>
                <w:lang w:val="fr-CH"/>
              </w:rPr>
            </w:pPr>
          </w:p>
        </w:tc>
      </w:tr>
      <w:tr w:rsidR="00D4197A" w:rsidRPr="00E34B03" w14:paraId="5299848A" w14:textId="77777777" w:rsidTr="7182642E">
        <w:tc>
          <w:tcPr>
            <w:tcW w:w="5070" w:type="dxa"/>
            <w:shd w:val="clear" w:color="auto" w:fill="auto"/>
          </w:tcPr>
          <w:p w14:paraId="14263E10" w14:textId="7AB778EB" w:rsidR="00D4197A" w:rsidRPr="00D50F99" w:rsidRDefault="426B6664" w:rsidP="7182642E">
            <w:pPr>
              <w:spacing w:before="60" w:after="60"/>
              <w:rPr>
                <w:rFonts w:ascii="Verdana" w:hAnsi="Verdana" w:cs="Calibri"/>
                <w:sz w:val="20"/>
                <w:szCs w:val="20"/>
                <w:lang w:val="fr-CH"/>
              </w:rPr>
            </w:pPr>
            <w:r w:rsidRPr="7182642E">
              <w:rPr>
                <w:rFonts w:ascii="Verdana" w:hAnsi="Verdana" w:cs="Calibri"/>
                <w:sz w:val="20"/>
                <w:szCs w:val="20"/>
                <w:lang w:val="fr-CH"/>
              </w:rPr>
              <w:t xml:space="preserve">Existe-t-il des lignes directrices </w:t>
            </w:r>
            <w:r w:rsidR="5138D959" w:rsidRPr="7182642E">
              <w:rPr>
                <w:rFonts w:ascii="Verdana" w:hAnsi="Verdana" w:cs="Calibri"/>
                <w:sz w:val="20"/>
                <w:szCs w:val="20"/>
                <w:lang w:val="fr-CH"/>
              </w:rPr>
              <w:t>concernant</w:t>
            </w:r>
            <w:r w:rsidR="00A14B85">
              <w:rPr>
                <w:rFonts w:ascii="Verdana" w:hAnsi="Verdana" w:cs="Calibri"/>
                <w:sz w:val="20"/>
                <w:szCs w:val="20"/>
                <w:lang w:val="fr-CH"/>
              </w:rPr>
              <w:t xml:space="preserve"> </w:t>
            </w:r>
            <w:r w:rsidRPr="7182642E">
              <w:rPr>
                <w:rFonts w:ascii="Verdana" w:hAnsi="Verdana" w:cs="Calibri"/>
                <w:sz w:val="20"/>
                <w:szCs w:val="20"/>
                <w:lang w:val="fr-CH"/>
              </w:rPr>
              <w:t>l'utilisation des bénéfices des sociétés ?</w:t>
            </w:r>
          </w:p>
          <w:p w14:paraId="13825F5B" w14:textId="2E329BE3" w:rsidR="00D4197A" w:rsidRPr="00D50F99" w:rsidRDefault="00D4197A" w:rsidP="7182642E">
            <w:pPr>
              <w:spacing w:before="60" w:after="60"/>
              <w:rPr>
                <w:rFonts w:ascii="Verdana" w:hAnsi="Verdana" w:cs="Calibri"/>
                <w:sz w:val="20"/>
                <w:szCs w:val="20"/>
                <w:lang w:val="fr-CH"/>
              </w:rPr>
            </w:pPr>
          </w:p>
        </w:tc>
        <w:tc>
          <w:tcPr>
            <w:tcW w:w="5244" w:type="dxa"/>
            <w:shd w:val="clear" w:color="auto" w:fill="auto"/>
          </w:tcPr>
          <w:p w14:paraId="0B90F1D1" w14:textId="77777777" w:rsidR="00D4197A" w:rsidRPr="00D50F99" w:rsidRDefault="00D4197A" w:rsidP="00C50756">
            <w:pPr>
              <w:rPr>
                <w:rFonts w:ascii="Verdana" w:hAnsi="Verdana" w:cs="Calibri"/>
                <w:sz w:val="20"/>
                <w:szCs w:val="20"/>
                <w:lang w:val="fr-CH"/>
              </w:rPr>
            </w:pPr>
          </w:p>
        </w:tc>
      </w:tr>
      <w:tr w:rsidR="00B66C5F" w:rsidRPr="00CA5239" w14:paraId="0A4C9A1B" w14:textId="77777777" w:rsidTr="7182642E">
        <w:tc>
          <w:tcPr>
            <w:tcW w:w="5070" w:type="dxa"/>
            <w:shd w:val="clear" w:color="auto" w:fill="auto"/>
          </w:tcPr>
          <w:p w14:paraId="667E8303" w14:textId="45FE95C8" w:rsidR="00B66C5F" w:rsidRPr="00D50F99" w:rsidRDefault="00D50F99" w:rsidP="008C2FCB">
            <w:pPr>
              <w:spacing w:before="60" w:after="60"/>
              <w:rPr>
                <w:rFonts w:ascii="Verdana" w:hAnsi="Verdana" w:cs="Calibri"/>
                <w:sz w:val="20"/>
                <w:szCs w:val="20"/>
              </w:rPr>
            </w:pPr>
            <w:r w:rsidRPr="00D50F99">
              <w:rPr>
                <w:rFonts w:ascii="Verdana" w:hAnsi="Verdana" w:cs="Calibri"/>
                <w:b/>
                <w:bCs/>
                <w:sz w:val="20"/>
                <w:szCs w:val="20"/>
                <w:lang w:val="fr-CH"/>
              </w:rPr>
              <w:t>Standards environnementaux</w:t>
            </w:r>
            <w:r w:rsidRPr="00D50F99">
              <w:rPr>
                <w:rFonts w:ascii="Verdana" w:hAnsi="Verdana" w:cs="Calibri"/>
                <w:sz w:val="20"/>
                <w:szCs w:val="20"/>
              </w:rPr>
              <w:t> </w:t>
            </w:r>
          </w:p>
        </w:tc>
        <w:tc>
          <w:tcPr>
            <w:tcW w:w="5244" w:type="dxa"/>
            <w:shd w:val="clear" w:color="auto" w:fill="auto"/>
          </w:tcPr>
          <w:p w14:paraId="1E7504FA" w14:textId="77777777" w:rsidR="00B66C5F" w:rsidRPr="00F909D7" w:rsidRDefault="00B66C5F" w:rsidP="00C50756">
            <w:pPr>
              <w:rPr>
                <w:rFonts w:ascii="Verdana" w:hAnsi="Verdana" w:cs="Calibri"/>
                <w:sz w:val="20"/>
                <w:szCs w:val="20"/>
                <w:lang w:val="de-CH"/>
              </w:rPr>
            </w:pPr>
          </w:p>
        </w:tc>
      </w:tr>
      <w:tr w:rsidR="00D4197A" w:rsidRPr="00E34B03" w14:paraId="354A27BB" w14:textId="77777777" w:rsidTr="7182642E">
        <w:tc>
          <w:tcPr>
            <w:tcW w:w="5070" w:type="dxa"/>
            <w:shd w:val="clear" w:color="auto" w:fill="auto"/>
          </w:tcPr>
          <w:p w14:paraId="6D556F5B" w14:textId="0C757CA9" w:rsidR="00D4197A" w:rsidRPr="00D50F99" w:rsidRDefault="426B6664" w:rsidP="7182642E">
            <w:pPr>
              <w:spacing w:before="60" w:after="60"/>
              <w:rPr>
                <w:rFonts w:ascii="Verdana" w:hAnsi="Verdana" w:cs="Calibri"/>
                <w:sz w:val="20"/>
                <w:szCs w:val="20"/>
                <w:lang w:val="fr-CH"/>
              </w:rPr>
            </w:pPr>
            <w:r w:rsidRPr="7182642E">
              <w:rPr>
                <w:rFonts w:ascii="Verdana" w:hAnsi="Verdana" w:cs="Calibri"/>
                <w:sz w:val="20"/>
                <w:szCs w:val="20"/>
                <w:lang w:val="fr-CH"/>
              </w:rPr>
              <w:t>Quels procédés ou procédures de votre chaîne d'approvisionnement pourraient être potentiellement nocifs pour l'environnement (procédés de fabrication, matériaux utilisés, fret aérien, génie génétique, etc.)</w:t>
            </w:r>
          </w:p>
          <w:p w14:paraId="37C0A286" w14:textId="287CEAB4" w:rsidR="00D4197A" w:rsidRPr="00D50F99" w:rsidRDefault="00D4197A" w:rsidP="7182642E">
            <w:pPr>
              <w:spacing w:before="60" w:after="60"/>
              <w:rPr>
                <w:rFonts w:ascii="Verdana" w:hAnsi="Verdana" w:cs="Calibri"/>
                <w:sz w:val="20"/>
                <w:szCs w:val="20"/>
                <w:highlight w:val="yellow"/>
                <w:lang w:val="fr-CH"/>
              </w:rPr>
            </w:pPr>
          </w:p>
        </w:tc>
        <w:tc>
          <w:tcPr>
            <w:tcW w:w="5244" w:type="dxa"/>
            <w:shd w:val="clear" w:color="auto" w:fill="auto"/>
          </w:tcPr>
          <w:p w14:paraId="7427C8AA" w14:textId="77777777" w:rsidR="00D4197A" w:rsidRPr="00D50F99" w:rsidRDefault="00D4197A" w:rsidP="00C50756">
            <w:pPr>
              <w:rPr>
                <w:rFonts w:ascii="Verdana" w:hAnsi="Verdana" w:cs="Calibri"/>
                <w:sz w:val="20"/>
                <w:szCs w:val="20"/>
                <w:lang w:val="fr-CH"/>
              </w:rPr>
            </w:pPr>
          </w:p>
        </w:tc>
      </w:tr>
      <w:tr w:rsidR="0097312C" w:rsidRPr="00E34B03" w14:paraId="4EDE352B" w14:textId="77777777" w:rsidTr="7182642E">
        <w:tc>
          <w:tcPr>
            <w:tcW w:w="5070" w:type="dxa"/>
            <w:shd w:val="clear" w:color="auto" w:fill="auto"/>
          </w:tcPr>
          <w:p w14:paraId="629619A9" w14:textId="4F489950" w:rsidR="0097312C" w:rsidRPr="00D50F99" w:rsidRDefault="426B6664" w:rsidP="7182642E">
            <w:pPr>
              <w:spacing w:before="60" w:after="60"/>
              <w:rPr>
                <w:rFonts w:ascii="Verdana" w:hAnsi="Verdana" w:cs="Calibri"/>
                <w:sz w:val="20"/>
                <w:szCs w:val="20"/>
                <w:lang w:val="fr-CH"/>
              </w:rPr>
            </w:pPr>
            <w:r w:rsidRPr="7182642E">
              <w:rPr>
                <w:rFonts w:ascii="Verdana" w:hAnsi="Verdana" w:cs="Calibri"/>
                <w:sz w:val="20"/>
                <w:szCs w:val="20"/>
                <w:lang w:val="fr-CH"/>
              </w:rPr>
              <w:t xml:space="preserve">Quelles mesures prenez-vous pour améliorer continuellement la production d'un point de vue </w:t>
            </w:r>
            <w:r w:rsidRPr="7182642E">
              <w:rPr>
                <w:rFonts w:ascii="Verdana" w:hAnsi="Verdana" w:cs="Calibri"/>
                <w:sz w:val="20"/>
                <w:szCs w:val="20"/>
                <w:lang w:val="fr-CH"/>
              </w:rPr>
              <w:lastRenderedPageBreak/>
              <w:t>écologique et pour l'utilisation durable des ressources naturelles ?</w:t>
            </w:r>
          </w:p>
          <w:p w14:paraId="78E30214" w14:textId="367DCF22" w:rsidR="0097312C" w:rsidRPr="00D50F99" w:rsidRDefault="0097312C" w:rsidP="7182642E">
            <w:pPr>
              <w:spacing w:before="60" w:after="60"/>
              <w:rPr>
                <w:rFonts w:ascii="Verdana" w:hAnsi="Verdana" w:cs="Calibri"/>
                <w:sz w:val="20"/>
                <w:szCs w:val="20"/>
                <w:highlight w:val="yellow"/>
                <w:lang w:val="fr-CH"/>
              </w:rPr>
            </w:pPr>
          </w:p>
        </w:tc>
        <w:tc>
          <w:tcPr>
            <w:tcW w:w="5244" w:type="dxa"/>
            <w:shd w:val="clear" w:color="auto" w:fill="auto"/>
          </w:tcPr>
          <w:p w14:paraId="37D3AE9B" w14:textId="77777777" w:rsidR="0097312C" w:rsidRPr="00D50F99" w:rsidRDefault="0097312C" w:rsidP="00C50756">
            <w:pPr>
              <w:rPr>
                <w:rFonts w:ascii="Verdana" w:hAnsi="Verdana" w:cs="Calibri"/>
                <w:sz w:val="20"/>
                <w:szCs w:val="20"/>
                <w:lang w:val="fr-CH"/>
              </w:rPr>
            </w:pPr>
          </w:p>
        </w:tc>
      </w:tr>
    </w:tbl>
    <w:p w14:paraId="3DAA89B0" w14:textId="77777777" w:rsidR="00D4197A" w:rsidRPr="00D50F99" w:rsidRDefault="00D4197A">
      <w:pPr>
        <w:rPr>
          <w:rFonts w:ascii="Verdana" w:hAnsi="Verdana" w:cs="Calibri"/>
          <w:sz w:val="18"/>
          <w:szCs w:val="18"/>
          <w:lang w:val="fr-CH"/>
        </w:rPr>
      </w:pPr>
    </w:p>
    <w:p w14:paraId="544CA591" w14:textId="29519C31" w:rsidR="00D4197A" w:rsidRPr="00C47D98" w:rsidRDefault="00D4197A" w:rsidP="7182642E">
      <w:pPr>
        <w:rPr>
          <w:rFonts w:ascii="Verdana" w:hAnsi="Verdana" w:cs="Calibri"/>
          <w:sz w:val="20"/>
          <w:szCs w:val="20"/>
          <w:lang w:val="fr-CH"/>
        </w:rPr>
      </w:pPr>
      <w:r w:rsidRPr="00A14B85">
        <w:rPr>
          <w:lang w:val="fr-CH"/>
        </w:rPr>
        <w:br/>
      </w:r>
      <w:r w:rsidR="00C95206" w:rsidRPr="7182642E">
        <w:rPr>
          <w:rFonts w:ascii="Verdana" w:hAnsi="Verdana" w:cs="Calibri"/>
          <w:sz w:val="20"/>
          <w:szCs w:val="20"/>
          <w:lang w:val="fr-CH"/>
        </w:rPr>
        <w:t>R</w:t>
      </w:r>
      <w:r w:rsidR="00C47D98" w:rsidRPr="7182642E">
        <w:rPr>
          <w:rFonts w:ascii="Verdana" w:hAnsi="Verdana" w:cs="Calibri"/>
          <w:sz w:val="20"/>
          <w:szCs w:val="20"/>
          <w:lang w:val="fr-CH"/>
        </w:rPr>
        <w:t>épondre aux questions suivantes en cas de travail salarié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244"/>
      </w:tblGrid>
      <w:tr w:rsidR="00D4197A" w:rsidRPr="00E34B03" w14:paraId="2AD2FAB6" w14:textId="77777777" w:rsidTr="7182642E">
        <w:tc>
          <w:tcPr>
            <w:tcW w:w="5070" w:type="dxa"/>
          </w:tcPr>
          <w:p w14:paraId="1B789268" w14:textId="0658C3BE" w:rsidR="00D4197A" w:rsidRPr="00C47D98" w:rsidRDefault="00C47D98" w:rsidP="00F10965">
            <w:pPr>
              <w:spacing w:before="60" w:after="60"/>
              <w:rPr>
                <w:rFonts w:ascii="Verdana" w:hAnsi="Verdana" w:cs="Calibri"/>
                <w:sz w:val="20"/>
                <w:szCs w:val="20"/>
                <w:lang w:val="fr-CH"/>
              </w:rPr>
            </w:pPr>
            <w:r w:rsidRPr="00C47D98">
              <w:rPr>
                <w:rFonts w:ascii="Verdana" w:hAnsi="Verdana" w:cs="Calibri"/>
                <w:b/>
                <w:bCs/>
                <w:sz w:val="20"/>
                <w:szCs w:val="20"/>
                <w:lang w:val="fr-CH"/>
              </w:rPr>
              <w:t>Standards sociaux et travail salarié dans la production</w:t>
            </w:r>
          </w:p>
        </w:tc>
        <w:tc>
          <w:tcPr>
            <w:tcW w:w="5244" w:type="dxa"/>
          </w:tcPr>
          <w:p w14:paraId="7B955461" w14:textId="77777777" w:rsidR="00D4197A" w:rsidRPr="00C47D98" w:rsidRDefault="00D4197A" w:rsidP="00F10965">
            <w:pPr>
              <w:rPr>
                <w:rFonts w:ascii="Verdana" w:hAnsi="Verdana" w:cs="Calibri"/>
                <w:sz w:val="20"/>
                <w:szCs w:val="20"/>
                <w:lang w:val="fr-CH"/>
              </w:rPr>
            </w:pPr>
          </w:p>
        </w:tc>
      </w:tr>
      <w:tr w:rsidR="00B66C5F" w:rsidRPr="00D4197A" w14:paraId="24AFDE02" w14:textId="77777777" w:rsidTr="7182642E">
        <w:tc>
          <w:tcPr>
            <w:tcW w:w="5070" w:type="dxa"/>
          </w:tcPr>
          <w:p w14:paraId="7AE8DA20" w14:textId="3E9A8711" w:rsidR="00B66C5F" w:rsidRPr="00D4197A" w:rsidRDefault="00C47D98" w:rsidP="00F10965">
            <w:pPr>
              <w:spacing w:before="60" w:after="60"/>
              <w:rPr>
                <w:rFonts w:ascii="Verdana" w:hAnsi="Verdana" w:cs="Calibri"/>
                <w:sz w:val="20"/>
                <w:szCs w:val="20"/>
                <w:lang w:val="de-CH"/>
              </w:rPr>
            </w:pPr>
            <w:r w:rsidRPr="00C47D98">
              <w:rPr>
                <w:rFonts w:ascii="Verdana" w:hAnsi="Verdana" w:cs="Calibri"/>
                <w:sz w:val="20"/>
                <w:szCs w:val="20"/>
                <w:lang w:val="fr-CH"/>
              </w:rPr>
              <w:t>Le droit du travail national est-il respecté ? Comment le vérifiez-vous ?</w:t>
            </w:r>
            <w:r w:rsidRPr="00C47D98">
              <w:rPr>
                <w:rFonts w:ascii="Verdana" w:hAnsi="Verdana" w:cs="Calibri"/>
                <w:sz w:val="20"/>
                <w:szCs w:val="20"/>
                <w:lang w:val="de-CH"/>
              </w:rPr>
              <w:t> </w:t>
            </w:r>
            <w:r>
              <w:rPr>
                <w:rFonts w:ascii="Verdana" w:hAnsi="Verdana" w:cs="Calibri"/>
                <w:sz w:val="20"/>
                <w:szCs w:val="20"/>
                <w:lang w:val="fr-CH"/>
              </w:rPr>
              <w:br/>
            </w:r>
          </w:p>
        </w:tc>
        <w:tc>
          <w:tcPr>
            <w:tcW w:w="5244" w:type="dxa"/>
          </w:tcPr>
          <w:p w14:paraId="5204FECD" w14:textId="77777777" w:rsidR="00B66C5F" w:rsidRPr="00D4197A" w:rsidRDefault="00B66C5F" w:rsidP="00F10965">
            <w:pPr>
              <w:rPr>
                <w:rFonts w:ascii="Verdana" w:hAnsi="Verdana" w:cs="Calibri"/>
                <w:sz w:val="20"/>
                <w:szCs w:val="20"/>
                <w:lang w:val="de-CH"/>
              </w:rPr>
            </w:pPr>
          </w:p>
        </w:tc>
      </w:tr>
      <w:tr w:rsidR="00D4197A" w:rsidRPr="00CA5239" w14:paraId="7332C492" w14:textId="77777777" w:rsidTr="7182642E">
        <w:tc>
          <w:tcPr>
            <w:tcW w:w="5070" w:type="dxa"/>
            <w:tcBorders>
              <w:bottom w:val="single" w:sz="4" w:space="0" w:color="auto"/>
            </w:tcBorders>
          </w:tcPr>
          <w:p w14:paraId="38FD8EE7" w14:textId="77777777" w:rsidR="00C47D98" w:rsidRDefault="00C47D98" w:rsidP="00F10965">
            <w:pPr>
              <w:spacing w:before="60" w:after="60"/>
              <w:rPr>
                <w:rFonts w:ascii="Verdana" w:hAnsi="Verdana" w:cs="Calibri"/>
                <w:sz w:val="20"/>
                <w:szCs w:val="20"/>
                <w:lang w:val="fr-CH"/>
              </w:rPr>
            </w:pPr>
            <w:r w:rsidRPr="00C47D98">
              <w:rPr>
                <w:rFonts w:ascii="Verdana" w:hAnsi="Verdana" w:cs="Calibri"/>
                <w:sz w:val="20"/>
                <w:szCs w:val="20"/>
                <w:lang w:val="fr-CH"/>
              </w:rPr>
              <w:t>Les huit conventions fondamentales de l’OIT sont-elles respectées par vos producteurs/</w:t>
            </w:r>
            <w:proofErr w:type="spellStart"/>
            <w:r w:rsidRPr="00C47D98">
              <w:rPr>
                <w:rFonts w:ascii="Verdana" w:hAnsi="Verdana" w:cs="Calibri"/>
                <w:sz w:val="20"/>
                <w:szCs w:val="20"/>
                <w:lang w:val="fr-CH"/>
              </w:rPr>
              <w:t>trices</w:t>
            </w:r>
            <w:proofErr w:type="spellEnd"/>
            <w:r w:rsidRPr="00C47D98">
              <w:rPr>
                <w:rFonts w:ascii="Verdana" w:hAnsi="Verdana" w:cs="Calibri"/>
                <w:sz w:val="20"/>
                <w:szCs w:val="20"/>
                <w:lang w:val="fr-CH"/>
              </w:rPr>
              <w:t> ? Comment le vérifiez-vous ?</w:t>
            </w:r>
          </w:p>
          <w:p w14:paraId="09E4BCE9" w14:textId="40DB52A0" w:rsidR="00D4197A" w:rsidRPr="00CA5239" w:rsidRDefault="00C47D98" w:rsidP="00F10965">
            <w:pPr>
              <w:spacing w:before="60" w:after="60"/>
              <w:rPr>
                <w:rFonts w:ascii="Verdana" w:hAnsi="Verdana" w:cs="Calibri"/>
                <w:sz w:val="20"/>
                <w:szCs w:val="20"/>
                <w:lang w:val="de-CH"/>
              </w:rPr>
            </w:pPr>
            <w:r w:rsidRPr="00C47D98">
              <w:rPr>
                <w:rFonts w:ascii="Verdana" w:hAnsi="Verdana" w:cs="Calibri"/>
                <w:sz w:val="20"/>
                <w:szCs w:val="20"/>
                <w:lang w:val="de-CH"/>
              </w:rPr>
              <w:t> </w:t>
            </w:r>
          </w:p>
        </w:tc>
        <w:tc>
          <w:tcPr>
            <w:tcW w:w="5244" w:type="dxa"/>
            <w:tcBorders>
              <w:bottom w:val="single" w:sz="4" w:space="0" w:color="auto"/>
            </w:tcBorders>
          </w:tcPr>
          <w:p w14:paraId="272FE361" w14:textId="77777777" w:rsidR="00D4197A" w:rsidRPr="00CA5239" w:rsidRDefault="00D4197A" w:rsidP="00F10965">
            <w:pPr>
              <w:rPr>
                <w:rFonts w:ascii="Verdana" w:hAnsi="Verdana" w:cs="Calibri"/>
                <w:sz w:val="20"/>
                <w:szCs w:val="20"/>
                <w:lang w:val="de-CH"/>
              </w:rPr>
            </w:pPr>
          </w:p>
        </w:tc>
      </w:tr>
      <w:tr w:rsidR="00D4197A" w:rsidRPr="00E34B03" w14:paraId="4C7C13BE" w14:textId="77777777" w:rsidTr="7182642E">
        <w:tc>
          <w:tcPr>
            <w:tcW w:w="5070" w:type="dxa"/>
            <w:shd w:val="clear" w:color="auto" w:fill="auto"/>
          </w:tcPr>
          <w:p w14:paraId="483B30D7" w14:textId="1DAE1BE1" w:rsidR="00C47D98" w:rsidRPr="00C47D98" w:rsidRDefault="00C47D98" w:rsidP="7182642E">
            <w:pPr>
              <w:spacing w:before="60" w:after="60"/>
              <w:rPr>
                <w:rFonts w:ascii="Verdana" w:hAnsi="Verdana" w:cs="Calibri"/>
                <w:sz w:val="20"/>
                <w:szCs w:val="20"/>
                <w:lang w:val="fr-CH"/>
              </w:rPr>
            </w:pPr>
            <w:r w:rsidRPr="7182642E">
              <w:rPr>
                <w:rFonts w:ascii="Verdana" w:hAnsi="Verdana" w:cs="Calibri"/>
                <w:sz w:val="20"/>
                <w:szCs w:val="20"/>
                <w:lang w:val="fr-CH"/>
              </w:rPr>
              <w:t>Connaissez-vous les conditions spécifiques d'emploi dans la production ?</w:t>
            </w:r>
          </w:p>
          <w:p w14:paraId="2C6917C6" w14:textId="172B5A7A" w:rsidR="00D4197A" w:rsidRPr="00C47D98" w:rsidRDefault="00C47D98" w:rsidP="7182642E">
            <w:pPr>
              <w:spacing w:before="60" w:after="60"/>
              <w:rPr>
                <w:rFonts w:ascii="Verdana" w:hAnsi="Verdana" w:cs="Calibri"/>
                <w:sz w:val="20"/>
                <w:szCs w:val="20"/>
                <w:lang w:val="fr-CH"/>
              </w:rPr>
            </w:pPr>
            <w:r w:rsidRPr="7182642E">
              <w:rPr>
                <w:rFonts w:ascii="Verdana" w:hAnsi="Verdana" w:cs="Calibri"/>
                <w:sz w:val="20"/>
                <w:szCs w:val="20"/>
                <w:lang w:val="fr-CH"/>
              </w:rPr>
              <w:t>(</w:t>
            </w:r>
            <w:proofErr w:type="gramStart"/>
            <w:r w:rsidRPr="7182642E">
              <w:rPr>
                <w:rFonts w:ascii="Verdana" w:hAnsi="Verdana" w:cs="Calibri"/>
                <w:sz w:val="20"/>
                <w:szCs w:val="20"/>
                <w:lang w:val="fr-CH"/>
              </w:rPr>
              <w:t>p.</w:t>
            </w:r>
            <w:proofErr w:type="gramEnd"/>
            <w:r w:rsidRPr="7182642E">
              <w:rPr>
                <w:rFonts w:ascii="Verdana" w:hAnsi="Verdana" w:cs="Calibri"/>
                <w:sz w:val="20"/>
                <w:szCs w:val="20"/>
                <w:lang w:val="fr-CH"/>
              </w:rPr>
              <w:t xml:space="preserve"> ex. documentation du </w:t>
            </w:r>
            <w:r w:rsidR="67364E72" w:rsidRPr="7182642E">
              <w:rPr>
                <w:rFonts w:ascii="Verdana" w:hAnsi="Verdana" w:cs="Calibri"/>
                <w:sz w:val="20"/>
                <w:szCs w:val="20"/>
                <w:lang w:val="fr-CH"/>
              </w:rPr>
              <w:t>durée</w:t>
            </w:r>
            <w:r w:rsidRPr="7182642E">
              <w:rPr>
                <w:rFonts w:ascii="Verdana" w:hAnsi="Verdana" w:cs="Calibri"/>
                <w:sz w:val="20"/>
                <w:szCs w:val="20"/>
                <w:lang w:val="fr-CH"/>
              </w:rPr>
              <w:t xml:space="preserve"> de travail, modèle de contrat de travail, salaire versé)</w:t>
            </w:r>
          </w:p>
          <w:p w14:paraId="7DAC080D" w14:textId="504C245A" w:rsidR="00D4197A" w:rsidRPr="00C47D98" w:rsidRDefault="00D4197A" w:rsidP="7182642E">
            <w:pPr>
              <w:spacing w:before="60" w:after="60"/>
              <w:rPr>
                <w:rFonts w:ascii="Verdana" w:hAnsi="Verdana" w:cs="Calibri"/>
                <w:sz w:val="20"/>
                <w:szCs w:val="20"/>
                <w:highlight w:val="yellow"/>
                <w:lang w:val="fr-CH"/>
              </w:rPr>
            </w:pPr>
          </w:p>
        </w:tc>
        <w:tc>
          <w:tcPr>
            <w:tcW w:w="5244" w:type="dxa"/>
            <w:shd w:val="clear" w:color="auto" w:fill="auto"/>
          </w:tcPr>
          <w:p w14:paraId="4BBDD408" w14:textId="77777777" w:rsidR="00D4197A" w:rsidRPr="00C47D98" w:rsidRDefault="00D4197A" w:rsidP="00F10965">
            <w:pPr>
              <w:rPr>
                <w:rFonts w:ascii="Verdana" w:hAnsi="Verdana" w:cs="Calibri"/>
                <w:sz w:val="20"/>
                <w:szCs w:val="20"/>
                <w:lang w:val="fr-CH"/>
              </w:rPr>
            </w:pPr>
          </w:p>
        </w:tc>
      </w:tr>
      <w:tr w:rsidR="00D4197A" w:rsidRPr="00E34B03" w14:paraId="07084F72" w14:textId="77777777" w:rsidTr="7182642E">
        <w:tc>
          <w:tcPr>
            <w:tcW w:w="5070" w:type="dxa"/>
          </w:tcPr>
          <w:p w14:paraId="05C6834F" w14:textId="6E940EBC" w:rsidR="00D4197A" w:rsidRPr="00C47D98" w:rsidRDefault="00C47D98" w:rsidP="7182642E">
            <w:pPr>
              <w:spacing w:before="60" w:after="60"/>
              <w:rPr>
                <w:rFonts w:ascii="Verdana" w:hAnsi="Verdana" w:cs="Calibri"/>
                <w:sz w:val="20"/>
                <w:szCs w:val="20"/>
                <w:lang w:val="fr-CH"/>
              </w:rPr>
            </w:pPr>
            <w:r w:rsidRPr="7182642E">
              <w:rPr>
                <w:rFonts w:ascii="Verdana" w:hAnsi="Verdana" w:cs="Calibri"/>
                <w:sz w:val="20"/>
                <w:szCs w:val="20"/>
                <w:lang w:val="fr-CH"/>
              </w:rPr>
              <w:t>Comment la santé et la sécurité des travailleurs/</w:t>
            </w:r>
            <w:proofErr w:type="spellStart"/>
            <w:r w:rsidRPr="7182642E">
              <w:rPr>
                <w:rFonts w:ascii="Verdana" w:hAnsi="Verdana" w:cs="Calibri"/>
                <w:sz w:val="20"/>
                <w:szCs w:val="20"/>
                <w:lang w:val="fr-CH"/>
              </w:rPr>
              <w:t>euses</w:t>
            </w:r>
            <w:proofErr w:type="spellEnd"/>
            <w:r w:rsidRPr="7182642E">
              <w:rPr>
                <w:rFonts w:ascii="Verdana" w:hAnsi="Verdana" w:cs="Calibri"/>
                <w:sz w:val="20"/>
                <w:szCs w:val="20"/>
                <w:lang w:val="fr-CH"/>
              </w:rPr>
              <w:t xml:space="preserve"> sur le lieu de travail sont-elles assurées ?  </w:t>
            </w:r>
          </w:p>
          <w:p w14:paraId="4F0E3BE3" w14:textId="484D0FE1" w:rsidR="00D4197A" w:rsidRPr="00C47D98" w:rsidRDefault="00D4197A" w:rsidP="7182642E">
            <w:pPr>
              <w:spacing w:before="60" w:after="60"/>
              <w:rPr>
                <w:rFonts w:ascii="Verdana" w:hAnsi="Verdana" w:cs="Calibri"/>
                <w:sz w:val="20"/>
                <w:szCs w:val="20"/>
                <w:lang w:val="fr-CH"/>
              </w:rPr>
            </w:pPr>
          </w:p>
        </w:tc>
        <w:tc>
          <w:tcPr>
            <w:tcW w:w="5244" w:type="dxa"/>
          </w:tcPr>
          <w:p w14:paraId="701C4176" w14:textId="77777777" w:rsidR="00D4197A" w:rsidRPr="00C47D98" w:rsidRDefault="00D4197A" w:rsidP="00F10965">
            <w:pPr>
              <w:rPr>
                <w:rFonts w:ascii="Verdana" w:hAnsi="Verdana" w:cs="Calibri"/>
                <w:sz w:val="20"/>
                <w:szCs w:val="20"/>
                <w:lang w:val="fr-CH"/>
              </w:rPr>
            </w:pPr>
          </w:p>
        </w:tc>
      </w:tr>
    </w:tbl>
    <w:p w14:paraId="64DC7A64" w14:textId="77777777" w:rsidR="00D4197A" w:rsidRPr="00C47D98" w:rsidRDefault="00D4197A">
      <w:pPr>
        <w:rPr>
          <w:rFonts w:ascii="Verdana" w:hAnsi="Verdana" w:cs="Calibri"/>
          <w:sz w:val="18"/>
          <w:szCs w:val="18"/>
          <w:lang w:val="fr-CH"/>
        </w:rPr>
      </w:pPr>
    </w:p>
    <w:p w14:paraId="796A6557" w14:textId="1CD44FE1" w:rsidR="0015745E" w:rsidRPr="00A14B85" w:rsidRDefault="0015745E" w:rsidP="0015745E">
      <w:pPr>
        <w:rPr>
          <w:rFonts w:ascii="Verdana" w:hAnsi="Verdana" w:cs="Calibri"/>
          <w:sz w:val="18"/>
          <w:szCs w:val="18"/>
          <w:lang w:val="de-CH"/>
        </w:rPr>
      </w:pPr>
      <w:r w:rsidRPr="00E34B03">
        <w:rPr>
          <w:lang w:val="de-CH"/>
        </w:rPr>
        <w:br/>
      </w:r>
      <w:r w:rsidRPr="00A14B85">
        <w:rPr>
          <w:rFonts w:ascii="Verdana" w:hAnsi="Verdana" w:cs="Calibri"/>
          <w:sz w:val="18"/>
          <w:szCs w:val="18"/>
          <w:lang w:val="de-CH"/>
        </w:rPr>
        <w:t xml:space="preserve">Version du 23.07.2008, Ueli </w:t>
      </w:r>
      <w:proofErr w:type="spellStart"/>
      <w:r w:rsidRPr="00A14B85">
        <w:rPr>
          <w:rFonts w:ascii="Verdana" w:hAnsi="Verdana" w:cs="Calibri"/>
          <w:sz w:val="18"/>
          <w:szCs w:val="18"/>
          <w:lang w:val="de-CH"/>
        </w:rPr>
        <w:t>Ramseier</w:t>
      </w:r>
      <w:proofErr w:type="spellEnd"/>
      <w:r w:rsidRPr="00A14B85">
        <w:rPr>
          <w:rFonts w:ascii="Verdana" w:hAnsi="Verdana" w:cs="Calibri"/>
          <w:sz w:val="18"/>
          <w:szCs w:val="18"/>
          <w:lang w:val="de-CH"/>
        </w:rPr>
        <w:t>, Markus Staub, Carole Schaber  </w:t>
      </w:r>
    </w:p>
    <w:p w14:paraId="01BEA8E7" w14:textId="77777777" w:rsidR="0015745E" w:rsidRPr="0015745E" w:rsidRDefault="0015745E" w:rsidP="0015745E">
      <w:pPr>
        <w:rPr>
          <w:rFonts w:ascii="Verdana" w:hAnsi="Verdana" w:cs="Calibri"/>
          <w:sz w:val="18"/>
          <w:szCs w:val="18"/>
          <w:lang w:val="fr-CH"/>
        </w:rPr>
      </w:pPr>
      <w:proofErr w:type="gramStart"/>
      <w:r w:rsidRPr="0015745E">
        <w:rPr>
          <w:rFonts w:ascii="Verdana" w:hAnsi="Verdana" w:cs="Calibri"/>
          <w:sz w:val="18"/>
          <w:szCs w:val="18"/>
          <w:lang w:val="fr-CH"/>
        </w:rPr>
        <w:t>avec</w:t>
      </w:r>
      <w:proofErr w:type="gramEnd"/>
      <w:r w:rsidRPr="0015745E">
        <w:rPr>
          <w:rFonts w:ascii="Verdana" w:hAnsi="Verdana" w:cs="Calibri"/>
          <w:sz w:val="18"/>
          <w:szCs w:val="18"/>
          <w:lang w:val="fr-CH"/>
        </w:rPr>
        <w:t xml:space="preserve"> adaptations du 30 août 2010, Caroline </w:t>
      </w:r>
      <w:proofErr w:type="spellStart"/>
      <w:r w:rsidRPr="0015745E">
        <w:rPr>
          <w:rFonts w:ascii="Verdana" w:hAnsi="Verdana" w:cs="Calibri"/>
          <w:sz w:val="18"/>
          <w:szCs w:val="18"/>
          <w:lang w:val="fr-CH"/>
        </w:rPr>
        <w:t>Piffaretti</w:t>
      </w:r>
      <w:proofErr w:type="spellEnd"/>
      <w:r w:rsidRPr="0015745E">
        <w:rPr>
          <w:rFonts w:ascii="Verdana" w:hAnsi="Verdana" w:cs="Calibri"/>
          <w:sz w:val="18"/>
          <w:szCs w:val="18"/>
          <w:lang w:val="fr-CH"/>
        </w:rPr>
        <w:t> </w:t>
      </w:r>
    </w:p>
    <w:p w14:paraId="0A6267C9" w14:textId="77777777" w:rsidR="0015745E" w:rsidRPr="0015745E" w:rsidRDefault="0015745E" w:rsidP="0015745E">
      <w:pPr>
        <w:rPr>
          <w:rFonts w:ascii="Verdana" w:hAnsi="Verdana" w:cs="Calibri"/>
          <w:sz w:val="18"/>
          <w:szCs w:val="18"/>
          <w:lang w:val="fr-CH"/>
        </w:rPr>
      </w:pPr>
      <w:proofErr w:type="gramStart"/>
      <w:r w:rsidRPr="0015745E">
        <w:rPr>
          <w:rFonts w:ascii="Verdana" w:hAnsi="Verdana" w:cs="Calibri"/>
          <w:sz w:val="18"/>
          <w:szCs w:val="18"/>
          <w:lang w:val="fr-CH"/>
        </w:rPr>
        <w:t>avec</w:t>
      </w:r>
      <w:proofErr w:type="gramEnd"/>
      <w:r w:rsidRPr="0015745E">
        <w:rPr>
          <w:rFonts w:ascii="Verdana" w:hAnsi="Verdana" w:cs="Calibri"/>
          <w:sz w:val="18"/>
          <w:szCs w:val="18"/>
          <w:lang w:val="fr-CH"/>
        </w:rPr>
        <w:t xml:space="preserve"> adaptations du 19 mai 2011, Andrea </w:t>
      </w:r>
      <w:proofErr w:type="spellStart"/>
      <w:r w:rsidRPr="0015745E">
        <w:rPr>
          <w:rFonts w:ascii="Verdana" w:hAnsi="Verdana" w:cs="Calibri"/>
          <w:sz w:val="18"/>
          <w:szCs w:val="18"/>
          <w:lang w:val="fr-CH"/>
        </w:rPr>
        <w:t>Hüsser</w:t>
      </w:r>
      <w:proofErr w:type="spellEnd"/>
      <w:r w:rsidRPr="0015745E">
        <w:rPr>
          <w:rFonts w:ascii="Verdana" w:hAnsi="Verdana" w:cs="Calibri"/>
          <w:sz w:val="18"/>
          <w:szCs w:val="18"/>
          <w:lang w:val="fr-CH"/>
        </w:rPr>
        <w:t> </w:t>
      </w:r>
    </w:p>
    <w:p w14:paraId="7C343088" w14:textId="77777777" w:rsidR="0015745E" w:rsidRPr="0015745E" w:rsidRDefault="0015745E" w:rsidP="0015745E">
      <w:pPr>
        <w:rPr>
          <w:rFonts w:ascii="Verdana" w:hAnsi="Verdana" w:cs="Calibri"/>
          <w:sz w:val="18"/>
          <w:szCs w:val="18"/>
          <w:lang w:val="fr-CH"/>
        </w:rPr>
      </w:pPr>
      <w:proofErr w:type="gramStart"/>
      <w:r w:rsidRPr="0015745E">
        <w:rPr>
          <w:rFonts w:ascii="Verdana" w:hAnsi="Verdana" w:cs="Calibri"/>
          <w:sz w:val="18"/>
          <w:szCs w:val="18"/>
          <w:lang w:val="fr-CH"/>
        </w:rPr>
        <w:t>avec</w:t>
      </w:r>
      <w:proofErr w:type="gramEnd"/>
      <w:r w:rsidRPr="0015745E">
        <w:rPr>
          <w:rFonts w:ascii="Verdana" w:hAnsi="Verdana" w:cs="Calibri"/>
          <w:sz w:val="18"/>
          <w:szCs w:val="18"/>
          <w:lang w:val="fr-CH"/>
        </w:rPr>
        <w:t xml:space="preserve"> adaptations de novembre 2011, Moko </w:t>
      </w:r>
    </w:p>
    <w:p w14:paraId="7936D02C" w14:textId="77777777" w:rsidR="0015745E" w:rsidRPr="0015745E" w:rsidRDefault="0015745E" w:rsidP="0015745E">
      <w:pPr>
        <w:rPr>
          <w:rFonts w:ascii="Verdana" w:hAnsi="Verdana" w:cs="Calibri"/>
          <w:sz w:val="18"/>
          <w:szCs w:val="18"/>
          <w:lang w:val="fr-CH"/>
        </w:rPr>
      </w:pPr>
      <w:proofErr w:type="gramStart"/>
      <w:r w:rsidRPr="0015745E">
        <w:rPr>
          <w:rFonts w:ascii="Verdana" w:hAnsi="Verdana" w:cs="Calibri"/>
          <w:sz w:val="18"/>
          <w:szCs w:val="18"/>
          <w:lang w:val="fr-CH"/>
        </w:rPr>
        <w:t>avec</w:t>
      </w:r>
      <w:proofErr w:type="gramEnd"/>
      <w:r w:rsidRPr="0015745E">
        <w:rPr>
          <w:rFonts w:ascii="Verdana" w:hAnsi="Verdana" w:cs="Calibri"/>
          <w:sz w:val="18"/>
          <w:szCs w:val="18"/>
          <w:lang w:val="fr-CH"/>
        </w:rPr>
        <w:t xml:space="preserve"> adaptations de mars 2014, Moko </w:t>
      </w:r>
    </w:p>
    <w:p w14:paraId="46DD25F0" w14:textId="7747D026" w:rsidR="0015745E" w:rsidRPr="0015745E" w:rsidRDefault="0015745E" w:rsidP="0015745E">
      <w:pPr>
        <w:rPr>
          <w:rFonts w:ascii="Verdana" w:hAnsi="Verdana" w:cs="Calibri"/>
          <w:sz w:val="18"/>
          <w:szCs w:val="18"/>
          <w:lang w:val="fr-CH"/>
        </w:rPr>
      </w:pPr>
      <w:proofErr w:type="gramStart"/>
      <w:r w:rsidRPr="0015745E">
        <w:rPr>
          <w:rFonts w:ascii="Verdana" w:hAnsi="Verdana" w:cs="Calibri"/>
          <w:sz w:val="18"/>
          <w:szCs w:val="18"/>
          <w:lang w:val="fr-CH"/>
        </w:rPr>
        <w:t>avec</w:t>
      </w:r>
      <w:proofErr w:type="gramEnd"/>
      <w:r w:rsidRPr="0015745E">
        <w:rPr>
          <w:rFonts w:ascii="Verdana" w:hAnsi="Verdana" w:cs="Calibri"/>
          <w:sz w:val="18"/>
          <w:szCs w:val="18"/>
          <w:lang w:val="fr-CH"/>
        </w:rPr>
        <w:t xml:space="preserve"> adaptations de mai 2015, Moko</w:t>
      </w:r>
      <w:r>
        <w:rPr>
          <w:rFonts w:ascii="Verdana" w:hAnsi="Verdana" w:cs="Calibri"/>
          <w:sz w:val="18"/>
          <w:szCs w:val="18"/>
          <w:lang w:val="fr-CH"/>
        </w:rPr>
        <w:br/>
        <w:t>avec adaptations de mars 2019, Moko</w:t>
      </w:r>
    </w:p>
    <w:p w14:paraId="51B91785" w14:textId="5953AC8A" w:rsidR="00DA6D4D" w:rsidRPr="0015745E" w:rsidRDefault="00DA6D4D" w:rsidP="00DA6D4D">
      <w:pPr>
        <w:rPr>
          <w:rFonts w:ascii="Verdana" w:hAnsi="Verdana" w:cs="Calibri"/>
          <w:sz w:val="18"/>
          <w:szCs w:val="18"/>
          <w:lang w:val="fr-CH"/>
        </w:rPr>
      </w:pPr>
    </w:p>
    <w:p w14:paraId="44C835AA" w14:textId="77777777" w:rsidR="00DA6D4D" w:rsidRPr="0015745E" w:rsidRDefault="00DA6D4D" w:rsidP="00ED1D11">
      <w:pPr>
        <w:rPr>
          <w:rFonts w:ascii="Verdana" w:hAnsi="Verdana" w:cs="Calibri"/>
          <w:b/>
          <w:sz w:val="28"/>
          <w:szCs w:val="28"/>
          <w:lang w:val="fr-CH"/>
        </w:rPr>
      </w:pPr>
    </w:p>
    <w:p w14:paraId="4FBF8742" w14:textId="77777777" w:rsidR="00DA6D4D" w:rsidRPr="0015745E" w:rsidRDefault="00DA6D4D">
      <w:pPr>
        <w:rPr>
          <w:rFonts w:ascii="Verdana" w:hAnsi="Verdana" w:cs="Calibri"/>
          <w:b/>
          <w:sz w:val="28"/>
          <w:szCs w:val="28"/>
          <w:lang w:val="fr-CH"/>
        </w:rPr>
      </w:pPr>
      <w:r w:rsidRPr="0015745E">
        <w:rPr>
          <w:rFonts w:ascii="Verdana" w:hAnsi="Verdana" w:cs="Calibri"/>
          <w:b/>
          <w:sz w:val="28"/>
          <w:szCs w:val="28"/>
          <w:lang w:val="fr-CH"/>
        </w:rPr>
        <w:br w:type="page"/>
      </w:r>
    </w:p>
    <w:p w14:paraId="0995D7A9" w14:textId="77777777" w:rsidR="003C1811" w:rsidRPr="003C1811" w:rsidRDefault="003C1811" w:rsidP="003C1811">
      <w:pPr>
        <w:pageBreakBefore/>
        <w:suppressAutoHyphens/>
        <w:autoSpaceDN w:val="0"/>
        <w:rPr>
          <w:lang w:val="fr-CH"/>
        </w:rPr>
      </w:pPr>
      <w:r w:rsidRPr="003C1811">
        <w:rPr>
          <w:rFonts w:ascii="Verdana" w:hAnsi="Verdana" w:cs="Calibri"/>
          <w:b/>
          <w:bCs/>
          <w:sz w:val="28"/>
          <w:szCs w:val="28"/>
          <w:lang w:val="fr-CH"/>
        </w:rPr>
        <w:lastRenderedPageBreak/>
        <w:t>Liste des documents à fournir</w:t>
      </w:r>
    </w:p>
    <w:p w14:paraId="547F35CD" w14:textId="77777777" w:rsidR="003C1811" w:rsidRPr="003C1811" w:rsidRDefault="003C1811" w:rsidP="003C1811">
      <w:pPr>
        <w:suppressAutoHyphens/>
        <w:autoSpaceDN w:val="0"/>
        <w:rPr>
          <w:rFonts w:ascii="Verdana" w:hAnsi="Verdana" w:cs="Calibri"/>
          <w:sz w:val="18"/>
          <w:szCs w:val="18"/>
          <w:lang w:val="fr-CH"/>
        </w:rPr>
      </w:pPr>
    </w:p>
    <w:p w14:paraId="2F3FD749" w14:textId="77777777" w:rsidR="003C1811" w:rsidRPr="003C1811" w:rsidRDefault="003C1811" w:rsidP="003C1811">
      <w:pPr>
        <w:suppressAutoHyphens/>
        <w:autoSpaceDN w:val="0"/>
        <w:rPr>
          <w:rFonts w:ascii="Verdana" w:hAnsi="Verdana" w:cs="Calibri"/>
          <w:sz w:val="18"/>
          <w:szCs w:val="18"/>
          <w:lang w:val="fr-CH"/>
        </w:rPr>
      </w:pPr>
    </w:p>
    <w:p w14:paraId="3F32CEE1" w14:textId="77777777" w:rsidR="003C1811" w:rsidRPr="003C1811" w:rsidRDefault="003C1811" w:rsidP="003C1811">
      <w:pPr>
        <w:suppressAutoHyphens/>
        <w:autoSpaceDN w:val="0"/>
        <w:rPr>
          <w:lang w:val="fr-CH"/>
        </w:rPr>
      </w:pPr>
      <w:r w:rsidRPr="003C1811">
        <w:rPr>
          <w:rFonts w:ascii="Verdana" w:hAnsi="Verdana" w:cs="Calibri"/>
          <w:b/>
          <w:bCs/>
          <w:sz w:val="22"/>
          <w:lang w:val="fr-CH"/>
        </w:rPr>
        <w:t>A. Documents que tout membre/candidat doit fournir.</w:t>
      </w:r>
      <w:r w:rsidRPr="003C1811">
        <w:rPr>
          <w:rFonts w:ascii="Verdana" w:hAnsi="Verdana" w:cs="Calibri"/>
          <w:b/>
          <w:sz w:val="22"/>
          <w:lang w:val="fr-CH"/>
        </w:rPr>
        <w:t> </w:t>
      </w:r>
    </w:p>
    <w:p w14:paraId="1B3772E5" w14:textId="77777777" w:rsidR="003C1811" w:rsidRPr="003C1811" w:rsidRDefault="003C1811" w:rsidP="003C1811">
      <w:pPr>
        <w:suppressAutoHyphens/>
        <w:autoSpaceDN w:val="0"/>
        <w:rPr>
          <w:rFonts w:ascii="Verdana" w:hAnsi="Verdana" w:cs="Calibri"/>
          <w:b/>
          <w:sz w:val="22"/>
          <w:lang w:val="fr-CH"/>
        </w:rPr>
      </w:pPr>
    </w:p>
    <w:p w14:paraId="393F76E9" w14:textId="3BAA5585" w:rsidR="003C1811" w:rsidRPr="007D673E" w:rsidRDefault="003C1811" w:rsidP="003C1811">
      <w:pPr>
        <w:suppressAutoHyphens/>
        <w:autoSpaceDN w:val="0"/>
        <w:rPr>
          <w:lang w:val="fr-CH"/>
        </w:rPr>
      </w:pPr>
      <w:r w:rsidRPr="007D673E">
        <w:rPr>
          <w:rFonts w:ascii="Verdana" w:hAnsi="Verdana" w:cs="Calibri"/>
          <w:sz w:val="22"/>
          <w:szCs w:val="22"/>
          <w:lang w:val="fr-CH"/>
        </w:rPr>
        <w:t>□</w:t>
      </w:r>
      <w:r w:rsidR="00F246B0" w:rsidRPr="007D673E">
        <w:rPr>
          <w:rFonts w:ascii="Verdana" w:hAnsi="Verdana" w:cs="Calibri"/>
          <w:sz w:val="22"/>
          <w:szCs w:val="22"/>
          <w:lang w:val="fr-CH"/>
        </w:rPr>
        <w:t xml:space="preserve">   Lettre de motivation</w:t>
      </w:r>
      <w:r w:rsidRPr="007D673E">
        <w:rPr>
          <w:rFonts w:ascii="Verdana" w:hAnsi="Verdana" w:cs="Calibri"/>
          <w:sz w:val="22"/>
          <w:szCs w:val="22"/>
          <w:lang w:val="fr-CH"/>
        </w:rPr>
        <w:t xml:space="preserve"> </w:t>
      </w:r>
    </w:p>
    <w:p w14:paraId="52C19991" w14:textId="77777777" w:rsidR="003C1811" w:rsidRPr="007D673E" w:rsidRDefault="003C1811" w:rsidP="7182642E">
      <w:pPr>
        <w:suppressAutoHyphens/>
        <w:autoSpaceDN w:val="0"/>
        <w:rPr>
          <w:rFonts w:ascii="Verdana" w:hAnsi="Verdana" w:cs="Calibri"/>
          <w:b/>
          <w:bCs/>
          <w:sz w:val="22"/>
          <w:szCs w:val="22"/>
          <w:lang w:val="fr-CH"/>
        </w:rPr>
      </w:pPr>
    </w:p>
    <w:p w14:paraId="682D301B" w14:textId="580C767F" w:rsidR="003C1811" w:rsidRPr="007D673E" w:rsidRDefault="003C1811" w:rsidP="003C1811">
      <w:pPr>
        <w:suppressAutoHyphens/>
        <w:autoSpaceDN w:val="0"/>
        <w:rPr>
          <w:lang w:val="fr-CH"/>
        </w:rPr>
      </w:pPr>
      <w:r w:rsidRPr="007D673E">
        <w:rPr>
          <w:rFonts w:ascii="Verdana" w:hAnsi="Verdana" w:cs="Calibri"/>
          <w:sz w:val="22"/>
          <w:szCs w:val="22"/>
          <w:lang w:val="fr-CH"/>
        </w:rPr>
        <w:t xml:space="preserve">□ </w:t>
      </w:r>
      <w:r w:rsidR="00F246B0" w:rsidRPr="007D673E">
        <w:rPr>
          <w:rFonts w:ascii="Verdana" w:hAnsi="Verdana" w:cs="Calibri"/>
          <w:sz w:val="22"/>
          <w:szCs w:val="22"/>
          <w:lang w:val="fr-CH"/>
        </w:rPr>
        <w:t xml:space="preserve">  Statuts, règlement de la fondation ou charte si disponible</w:t>
      </w:r>
    </w:p>
    <w:p w14:paraId="289B733F" w14:textId="77777777" w:rsidR="003C1811" w:rsidRPr="007D673E" w:rsidRDefault="003C1811" w:rsidP="7182642E">
      <w:pPr>
        <w:suppressAutoHyphens/>
        <w:autoSpaceDN w:val="0"/>
        <w:rPr>
          <w:rFonts w:ascii="Verdana" w:hAnsi="Verdana" w:cs="Calibri"/>
          <w:i/>
          <w:iCs/>
          <w:sz w:val="22"/>
          <w:szCs w:val="22"/>
          <w:lang w:val="fr-CH"/>
        </w:rPr>
      </w:pPr>
    </w:p>
    <w:p w14:paraId="6EA0FFE4" w14:textId="77777777" w:rsidR="003C1811" w:rsidRPr="007D673E" w:rsidRDefault="003C1811" w:rsidP="003C1811">
      <w:pPr>
        <w:suppressAutoHyphens/>
        <w:autoSpaceDN w:val="0"/>
        <w:rPr>
          <w:lang w:val="fr-CH"/>
        </w:rPr>
      </w:pPr>
      <w:r w:rsidRPr="007D673E">
        <w:rPr>
          <w:rFonts w:ascii="Verdana" w:hAnsi="Verdana" w:cs="Calibri"/>
          <w:sz w:val="22"/>
          <w:szCs w:val="22"/>
          <w:lang w:val="fr-CH"/>
        </w:rPr>
        <w:t xml:space="preserve">□   Organigramme </w:t>
      </w:r>
    </w:p>
    <w:p w14:paraId="3185BD06" w14:textId="77777777" w:rsidR="003C1811" w:rsidRPr="007D673E" w:rsidRDefault="003C1811" w:rsidP="7182642E">
      <w:pPr>
        <w:suppressAutoHyphens/>
        <w:autoSpaceDN w:val="0"/>
        <w:rPr>
          <w:rFonts w:ascii="Verdana" w:hAnsi="Verdana" w:cs="Calibri"/>
          <w:sz w:val="22"/>
          <w:szCs w:val="22"/>
          <w:lang w:val="fr-CH"/>
        </w:rPr>
      </w:pPr>
    </w:p>
    <w:p w14:paraId="72B157EF" w14:textId="422B196E" w:rsidR="003C1811" w:rsidRPr="00F246B0" w:rsidRDefault="003C1811" w:rsidP="7182642E">
      <w:pPr>
        <w:suppressAutoHyphens/>
        <w:autoSpaceDN w:val="0"/>
        <w:rPr>
          <w:rFonts w:ascii="Verdana" w:hAnsi="Verdana" w:cs="Calibri"/>
          <w:sz w:val="22"/>
          <w:szCs w:val="22"/>
          <w:lang w:val="fr-CH"/>
        </w:rPr>
      </w:pPr>
      <w:r w:rsidRPr="00F246B0">
        <w:rPr>
          <w:rFonts w:ascii="Verdana" w:hAnsi="Verdana" w:cs="Calibri"/>
          <w:sz w:val="22"/>
          <w:szCs w:val="22"/>
          <w:lang w:val="fr-CH"/>
        </w:rPr>
        <w:t xml:space="preserve">□   </w:t>
      </w:r>
      <w:r w:rsidR="00F246B0" w:rsidRPr="00F246B0">
        <w:rPr>
          <w:rFonts w:ascii="Verdana" w:hAnsi="Verdana" w:cs="Calibri"/>
          <w:sz w:val="22"/>
          <w:szCs w:val="22"/>
          <w:lang w:val="fr-CH"/>
        </w:rPr>
        <w:t>Rapport d’activités </w:t>
      </w:r>
    </w:p>
    <w:p w14:paraId="1AAD63E2" w14:textId="59A78BD3" w:rsidR="003C1811" w:rsidRPr="007D673E" w:rsidRDefault="003C1811" w:rsidP="003C1811">
      <w:pPr>
        <w:suppressAutoHyphens/>
        <w:autoSpaceDN w:val="0"/>
        <w:rPr>
          <w:rFonts w:ascii="Verdana" w:hAnsi="Verdana" w:cs="Arial"/>
          <w:sz w:val="22"/>
          <w:szCs w:val="22"/>
          <w:lang w:val="fr-CH"/>
        </w:rPr>
      </w:pPr>
      <w:r w:rsidRPr="00F246B0">
        <w:rPr>
          <w:rFonts w:ascii="Arial" w:hAnsi="Arial" w:cs="Arial"/>
          <w:sz w:val="22"/>
          <w:szCs w:val="22"/>
          <w:lang w:val="fr-CH"/>
        </w:rPr>
        <w:t>→</w:t>
      </w:r>
      <w:r w:rsidR="00F246B0" w:rsidRPr="00F246B0">
        <w:rPr>
          <w:lang w:val="fr-CH"/>
        </w:rPr>
        <w:t xml:space="preserve"> </w:t>
      </w:r>
      <w:r w:rsidR="00F246B0" w:rsidRPr="00F246B0">
        <w:rPr>
          <w:rFonts w:ascii="Verdana" w:hAnsi="Verdana" w:cs="Arial"/>
          <w:sz w:val="22"/>
          <w:szCs w:val="22"/>
          <w:lang w:val="fr-CH"/>
        </w:rPr>
        <w:t xml:space="preserve">Si aucun rapport annuel n'est disponible, un bref compte-rendu annuel devrait être rédigée. </w:t>
      </w:r>
      <w:r w:rsidR="00F246B0" w:rsidRPr="007D673E">
        <w:rPr>
          <w:rFonts w:ascii="Verdana" w:hAnsi="Verdana" w:cs="Arial"/>
          <w:sz w:val="22"/>
          <w:szCs w:val="22"/>
          <w:lang w:val="fr-CH"/>
        </w:rPr>
        <w:t>Celui-ci peut se limiter à une ou deux pages et donner la synthèse des principales activités.</w:t>
      </w:r>
    </w:p>
    <w:p w14:paraId="0BAC0415" w14:textId="77777777" w:rsidR="00F246B0" w:rsidRPr="007D673E" w:rsidRDefault="00F246B0" w:rsidP="003C1811">
      <w:pPr>
        <w:suppressAutoHyphens/>
        <w:autoSpaceDN w:val="0"/>
        <w:rPr>
          <w:rFonts w:ascii="Verdana" w:hAnsi="Verdana" w:cs="Arial"/>
          <w:sz w:val="22"/>
          <w:szCs w:val="22"/>
          <w:lang w:val="fr-CH"/>
        </w:rPr>
      </w:pPr>
    </w:p>
    <w:p w14:paraId="08DD8236" w14:textId="57E68436" w:rsidR="003C1811" w:rsidRPr="003C1811" w:rsidRDefault="003C1811" w:rsidP="003C1811">
      <w:pPr>
        <w:suppressAutoHyphens/>
        <w:autoSpaceDN w:val="0"/>
        <w:rPr>
          <w:lang w:val="fr-CH"/>
        </w:rPr>
      </w:pPr>
      <w:r w:rsidRPr="00F246B0">
        <w:rPr>
          <w:rFonts w:ascii="Verdana" w:hAnsi="Verdana" w:cs="Calibri"/>
          <w:sz w:val="22"/>
          <w:szCs w:val="22"/>
          <w:lang w:val="fr-CH"/>
        </w:rPr>
        <w:t>□   Rapport de révision des comptes</w:t>
      </w:r>
      <w:r w:rsidR="00F246B0">
        <w:rPr>
          <w:rFonts w:ascii="Verdana" w:hAnsi="Verdana" w:cs="Calibri"/>
          <w:sz w:val="22"/>
          <w:szCs w:val="22"/>
          <w:lang w:val="fr-CH"/>
        </w:rPr>
        <w:t>, si disponible</w:t>
      </w:r>
      <w:r w:rsidRPr="7182642E">
        <w:rPr>
          <w:rFonts w:ascii="Verdana" w:hAnsi="Verdana" w:cs="Calibri"/>
          <w:sz w:val="22"/>
          <w:szCs w:val="22"/>
          <w:lang w:val="fr-CH"/>
        </w:rPr>
        <w:t xml:space="preserve"> </w:t>
      </w:r>
      <w:r w:rsidRPr="003C1811">
        <w:rPr>
          <w:rFonts w:ascii="Verdana" w:hAnsi="Verdana" w:cs="Calibri"/>
          <w:sz w:val="22"/>
          <w:lang w:val="fr-CH"/>
        </w:rPr>
        <w:br/>
      </w:r>
    </w:p>
    <w:p w14:paraId="34D9126E" w14:textId="77777777" w:rsidR="003C1811" w:rsidRPr="003C1811" w:rsidRDefault="003C1811" w:rsidP="003C1811">
      <w:pPr>
        <w:suppressAutoHyphens/>
        <w:autoSpaceDN w:val="0"/>
        <w:rPr>
          <w:lang w:val="fr-CH"/>
        </w:rPr>
      </w:pPr>
      <w:r w:rsidRPr="003C1811">
        <w:rPr>
          <w:rFonts w:ascii="Verdana" w:hAnsi="Verdana" w:cs="Calibri"/>
          <w:i/>
          <w:sz w:val="22"/>
          <w:lang w:val="fr-CH"/>
        </w:rPr>
        <w:t xml:space="preserve">□   </w:t>
      </w:r>
      <w:r w:rsidRPr="003C1811">
        <w:rPr>
          <w:rFonts w:ascii="Verdana" w:hAnsi="Verdana" w:cs="Calibri"/>
          <w:sz w:val="22"/>
          <w:lang w:val="fr-CH"/>
        </w:rPr>
        <w:t>Règlement de service (= règlement du personnel) ou exemplaire de contrat de travail </w:t>
      </w:r>
    </w:p>
    <w:p w14:paraId="06A4E460" w14:textId="77777777" w:rsidR="003C1811" w:rsidRPr="003C1811" w:rsidRDefault="003C1811" w:rsidP="003C1811">
      <w:pPr>
        <w:suppressAutoHyphens/>
        <w:autoSpaceDN w:val="0"/>
        <w:rPr>
          <w:lang w:val="fr-CH"/>
        </w:rPr>
      </w:pPr>
      <w:r w:rsidRPr="003C1811">
        <w:rPr>
          <w:rFonts w:ascii="Arial" w:hAnsi="Arial" w:cs="Arial"/>
          <w:sz w:val="22"/>
          <w:lang w:val="fr-CH"/>
        </w:rPr>
        <w:t>→</w:t>
      </w:r>
      <w:r w:rsidRPr="003C1811">
        <w:rPr>
          <w:rFonts w:ascii="Verdana" w:hAnsi="Verdana" w:cs="Calibri"/>
          <w:sz w:val="22"/>
          <w:lang w:val="fr-CH"/>
        </w:rPr>
        <w:t xml:space="preserve"> Les petites entreprises n’ayant souvent pas de règlements de service, un exemplaire de contrat de travail suffit. Pour les plus grandes organisations, un règlement de service est demandé.   </w:t>
      </w:r>
    </w:p>
    <w:p w14:paraId="7ED9E541" w14:textId="77777777" w:rsidR="003C1811" w:rsidRPr="003C1811" w:rsidRDefault="003C1811" w:rsidP="003C1811">
      <w:pPr>
        <w:suppressAutoHyphens/>
        <w:autoSpaceDN w:val="0"/>
        <w:rPr>
          <w:lang w:val="fr-CH"/>
        </w:rPr>
      </w:pPr>
    </w:p>
    <w:p w14:paraId="083CD92A" w14:textId="77777777" w:rsidR="003C1811" w:rsidRPr="003C1811" w:rsidRDefault="003C1811" w:rsidP="003C1811">
      <w:pPr>
        <w:autoSpaceDN w:val="0"/>
        <w:textAlignment w:val="baseline"/>
        <w:rPr>
          <w:rFonts w:ascii="&amp;quot" w:hAnsi="&amp;quot"/>
          <w:color w:val="000000"/>
          <w:sz w:val="18"/>
          <w:szCs w:val="18"/>
          <w:lang w:val="fr-CH" w:eastAsia="de-CH"/>
        </w:rPr>
      </w:pPr>
    </w:p>
    <w:p w14:paraId="2163DF20" w14:textId="341A78A6" w:rsidR="003C1811" w:rsidRPr="003C1811" w:rsidRDefault="003C1811" w:rsidP="003C1811">
      <w:pPr>
        <w:autoSpaceDN w:val="0"/>
        <w:textAlignment w:val="baseline"/>
        <w:rPr>
          <w:lang w:val="fr-CH" w:eastAsia="de-CH"/>
        </w:rPr>
      </w:pPr>
      <w:r w:rsidRPr="003C1811">
        <w:rPr>
          <w:rFonts w:ascii="Verdana" w:hAnsi="Verdana"/>
          <w:b/>
          <w:bCs/>
          <w:color w:val="000000"/>
          <w:sz w:val="22"/>
          <w:szCs w:val="22"/>
          <w:lang w:val="fr-CH" w:eastAsia="de-CH"/>
        </w:rPr>
        <w:t>B. Les grandes ONG/Fondations/entreprises</w:t>
      </w:r>
      <w:r w:rsidR="00F911AC">
        <w:rPr>
          <w:rStyle w:val="Endnotenzeichen"/>
          <w:rFonts w:ascii="Verdana" w:hAnsi="Verdana"/>
          <w:b/>
          <w:bCs/>
          <w:color w:val="000000"/>
          <w:sz w:val="22"/>
          <w:szCs w:val="22"/>
          <w:lang w:val="fr-CH" w:eastAsia="de-CH"/>
        </w:rPr>
        <w:endnoteReference w:id="1"/>
      </w:r>
      <w:r w:rsidR="00F911AC">
        <w:rPr>
          <w:rFonts w:ascii="Verdana" w:hAnsi="Verdana"/>
          <w:b/>
          <w:bCs/>
          <w:color w:val="000000"/>
          <w:sz w:val="17"/>
          <w:szCs w:val="17"/>
          <w:vertAlign w:val="superscript"/>
          <w:lang w:val="fr-CH" w:eastAsia="de-CH"/>
        </w:rPr>
        <w:t xml:space="preserve"> </w:t>
      </w:r>
      <w:r w:rsidRPr="003C1811">
        <w:rPr>
          <w:rFonts w:ascii="Verdana" w:hAnsi="Verdana"/>
          <w:b/>
          <w:bCs/>
          <w:color w:val="000000"/>
          <w:sz w:val="22"/>
          <w:szCs w:val="22"/>
          <w:lang w:val="fr-CH" w:eastAsia="de-CH"/>
        </w:rPr>
        <w:t>doivent également fournir :</w:t>
      </w:r>
      <w:r w:rsidRPr="003C1811">
        <w:rPr>
          <w:rFonts w:ascii="Verdana" w:hAnsi="Verdana"/>
          <w:color w:val="000000"/>
          <w:sz w:val="22"/>
          <w:szCs w:val="22"/>
          <w:lang w:val="fr-CH" w:eastAsia="de-CH"/>
        </w:rPr>
        <w:t> </w:t>
      </w:r>
    </w:p>
    <w:p w14:paraId="0F739151" w14:textId="77777777" w:rsidR="003C1811" w:rsidRPr="003C1811" w:rsidRDefault="003C1811" w:rsidP="003C1811">
      <w:pPr>
        <w:autoSpaceDN w:val="0"/>
        <w:textAlignment w:val="baseline"/>
        <w:rPr>
          <w:lang w:val="fr-CH" w:eastAsia="de-CH"/>
        </w:rPr>
      </w:pPr>
      <w:r w:rsidRPr="003C1811">
        <w:rPr>
          <w:rFonts w:ascii="Verdana" w:hAnsi="Verdana"/>
          <w:color w:val="000000"/>
          <w:sz w:val="22"/>
          <w:szCs w:val="22"/>
          <w:lang w:val="fr-CH" w:eastAsia="de-CH"/>
        </w:rPr>
        <w:t> </w:t>
      </w:r>
    </w:p>
    <w:p w14:paraId="5F9A76DD" w14:textId="77777777" w:rsidR="003C1811" w:rsidRPr="003C1811" w:rsidRDefault="003C1811" w:rsidP="003C1811">
      <w:pPr>
        <w:autoSpaceDN w:val="0"/>
        <w:textAlignment w:val="baseline"/>
        <w:rPr>
          <w:lang w:val="fr-CH" w:eastAsia="de-CH"/>
        </w:rPr>
      </w:pPr>
      <w:r w:rsidRPr="003C1811">
        <w:rPr>
          <w:rFonts w:ascii="Verdana" w:hAnsi="Verdana"/>
          <w:color w:val="000000"/>
          <w:sz w:val="22"/>
          <w:szCs w:val="22"/>
          <w:lang w:val="fr-CH" w:eastAsia="de-CH"/>
        </w:rPr>
        <w:t>□   Stratégie  </w:t>
      </w:r>
    </w:p>
    <w:p w14:paraId="43CEDD18" w14:textId="77777777" w:rsidR="003C1811" w:rsidRPr="003C1811" w:rsidRDefault="003C1811" w:rsidP="003C1811">
      <w:pPr>
        <w:autoSpaceDN w:val="0"/>
        <w:textAlignment w:val="baseline"/>
        <w:rPr>
          <w:lang w:val="fr-CH" w:eastAsia="de-CH"/>
        </w:rPr>
      </w:pPr>
      <w:r w:rsidRPr="003C1811">
        <w:rPr>
          <w:rFonts w:ascii="Arial" w:hAnsi="Arial" w:cs="Arial"/>
          <w:color w:val="000000"/>
          <w:sz w:val="22"/>
          <w:szCs w:val="22"/>
          <w:lang w:val="fr-CH" w:eastAsia="de-CH"/>
        </w:rPr>
        <w:t>→</w:t>
      </w:r>
      <w:r w:rsidRPr="003C1811">
        <w:rPr>
          <w:rFonts w:ascii="Verdana" w:hAnsi="Verdana"/>
          <w:color w:val="000000"/>
          <w:sz w:val="22"/>
          <w:szCs w:val="22"/>
          <w:lang w:val="fr-CH" w:eastAsia="de-CH"/>
        </w:rPr>
        <w:t xml:space="preserve"> Document de stratégie, de planification annuelle et/ou Business plan, qui met en avant les perspectives de l’organisation dans le domaine du commerce équitable. </w:t>
      </w:r>
    </w:p>
    <w:p w14:paraId="7204AF44" w14:textId="77777777" w:rsidR="003C1811" w:rsidRPr="003C1811" w:rsidRDefault="003C1811" w:rsidP="003C1811">
      <w:pPr>
        <w:autoSpaceDN w:val="0"/>
        <w:textAlignment w:val="baseline"/>
        <w:rPr>
          <w:lang w:val="fr-CH" w:eastAsia="de-CH"/>
        </w:rPr>
      </w:pPr>
      <w:r w:rsidRPr="003C1811">
        <w:rPr>
          <w:rFonts w:ascii="Verdana" w:hAnsi="Verdana"/>
          <w:color w:val="000000"/>
          <w:sz w:val="22"/>
          <w:szCs w:val="22"/>
          <w:lang w:val="fr-CH" w:eastAsia="de-CH"/>
        </w:rPr>
        <w:t> </w:t>
      </w:r>
    </w:p>
    <w:p w14:paraId="38C4C3D5" w14:textId="77777777" w:rsidR="003C1811" w:rsidRPr="003C1811" w:rsidRDefault="003C1811" w:rsidP="003C1811">
      <w:pPr>
        <w:autoSpaceDN w:val="0"/>
        <w:textAlignment w:val="baseline"/>
        <w:rPr>
          <w:lang w:val="fr-CH" w:eastAsia="de-CH"/>
        </w:rPr>
      </w:pPr>
      <w:r w:rsidRPr="003C1811">
        <w:rPr>
          <w:rFonts w:ascii="Verdana" w:hAnsi="Verdana"/>
          <w:color w:val="000000"/>
          <w:sz w:val="22"/>
          <w:szCs w:val="22"/>
          <w:lang w:val="fr-CH" w:eastAsia="de-CH"/>
        </w:rPr>
        <w:t> </w:t>
      </w:r>
    </w:p>
    <w:p w14:paraId="6F998D3B" w14:textId="77777777" w:rsidR="003C1811" w:rsidRPr="003C1811" w:rsidRDefault="003C1811" w:rsidP="003C1811">
      <w:pPr>
        <w:autoSpaceDN w:val="0"/>
        <w:textAlignment w:val="baseline"/>
        <w:rPr>
          <w:lang w:val="fr-CH" w:eastAsia="de-CH"/>
        </w:rPr>
      </w:pPr>
      <w:r w:rsidRPr="003C1811">
        <w:rPr>
          <w:rFonts w:ascii="Verdana" w:hAnsi="Verdana"/>
          <w:b/>
          <w:bCs/>
          <w:color w:val="000000"/>
          <w:sz w:val="22"/>
          <w:szCs w:val="22"/>
          <w:lang w:val="fr-CH" w:eastAsia="de-CH"/>
        </w:rPr>
        <w:t>C. Annexes pouvant être fournis sur base volontaire, p. ex. :</w:t>
      </w:r>
      <w:r w:rsidRPr="003C1811">
        <w:rPr>
          <w:rFonts w:ascii="Verdana" w:hAnsi="Verdana"/>
          <w:color w:val="000000"/>
          <w:sz w:val="22"/>
          <w:szCs w:val="22"/>
          <w:lang w:val="fr-CH" w:eastAsia="de-CH"/>
        </w:rPr>
        <w:t> </w:t>
      </w:r>
    </w:p>
    <w:p w14:paraId="70CBFBE1" w14:textId="77777777" w:rsidR="003C1811" w:rsidRPr="003C1811" w:rsidRDefault="003C1811" w:rsidP="003C1811">
      <w:pPr>
        <w:autoSpaceDN w:val="0"/>
        <w:textAlignment w:val="baseline"/>
        <w:rPr>
          <w:lang w:val="fr-CH" w:eastAsia="de-CH"/>
        </w:rPr>
      </w:pPr>
      <w:r w:rsidRPr="003C1811">
        <w:rPr>
          <w:rFonts w:ascii="Verdana" w:hAnsi="Verdana"/>
          <w:color w:val="000000"/>
          <w:sz w:val="22"/>
          <w:szCs w:val="22"/>
          <w:lang w:val="fr-CH" w:eastAsia="de-CH"/>
        </w:rPr>
        <w:t> </w:t>
      </w:r>
    </w:p>
    <w:p w14:paraId="5C8AD2DC" w14:textId="137FD7DD" w:rsidR="003C1811" w:rsidRDefault="003C1811" w:rsidP="003C1811">
      <w:pPr>
        <w:autoSpaceDN w:val="0"/>
        <w:textAlignment w:val="baseline"/>
        <w:rPr>
          <w:rFonts w:ascii="Verdana" w:hAnsi="Verdana"/>
          <w:color w:val="000000"/>
          <w:sz w:val="22"/>
          <w:szCs w:val="22"/>
          <w:lang w:val="fr-CH" w:eastAsia="de-CH"/>
        </w:rPr>
      </w:pPr>
      <w:r w:rsidRPr="003C1811">
        <w:rPr>
          <w:rFonts w:ascii="Verdana" w:hAnsi="Verdana"/>
          <w:color w:val="000000"/>
          <w:sz w:val="22"/>
          <w:szCs w:val="22"/>
          <w:lang w:val="fr-CH" w:eastAsia="de-CH"/>
        </w:rPr>
        <w:t>□   Informations et/ou rapport(s) sur la politique de responsabilité sociale et/ou environnementale </w:t>
      </w:r>
    </w:p>
    <w:p w14:paraId="2A89033E" w14:textId="77777777" w:rsidR="00F246B0" w:rsidRPr="003C1811" w:rsidRDefault="00F246B0" w:rsidP="003C1811">
      <w:pPr>
        <w:autoSpaceDN w:val="0"/>
        <w:textAlignment w:val="baseline"/>
        <w:rPr>
          <w:lang w:val="fr-CH" w:eastAsia="de-CH"/>
        </w:rPr>
      </w:pPr>
    </w:p>
    <w:p w14:paraId="54C81FF5" w14:textId="654E1FB6" w:rsidR="003C1811" w:rsidRDefault="003C1811" w:rsidP="003C1811">
      <w:pPr>
        <w:autoSpaceDN w:val="0"/>
        <w:textAlignment w:val="baseline"/>
        <w:rPr>
          <w:rFonts w:ascii="Verdana" w:hAnsi="Verdana"/>
          <w:color w:val="000000"/>
          <w:sz w:val="22"/>
          <w:szCs w:val="22"/>
          <w:lang w:val="fr-CH" w:eastAsia="de-CH"/>
        </w:rPr>
      </w:pPr>
      <w:r w:rsidRPr="003C1811">
        <w:rPr>
          <w:rFonts w:ascii="Verdana" w:hAnsi="Verdana"/>
          <w:color w:val="000000"/>
          <w:sz w:val="22"/>
          <w:szCs w:val="22"/>
          <w:lang w:val="fr-CH" w:eastAsia="de-CH"/>
        </w:rPr>
        <w:t>□   Rapport FLO pour les preneurs de licence </w:t>
      </w:r>
    </w:p>
    <w:p w14:paraId="0123802F" w14:textId="77777777" w:rsidR="00F246B0" w:rsidRPr="003C1811" w:rsidRDefault="00F246B0" w:rsidP="003C1811">
      <w:pPr>
        <w:autoSpaceDN w:val="0"/>
        <w:textAlignment w:val="baseline"/>
        <w:rPr>
          <w:lang w:val="fr-CH" w:eastAsia="de-CH"/>
        </w:rPr>
      </w:pPr>
    </w:p>
    <w:p w14:paraId="1C7ED246" w14:textId="49F9303D" w:rsidR="003C1811" w:rsidRDefault="003C1811" w:rsidP="003C1811">
      <w:pPr>
        <w:autoSpaceDN w:val="0"/>
        <w:textAlignment w:val="baseline"/>
        <w:rPr>
          <w:rFonts w:ascii="Verdana" w:hAnsi="Verdana"/>
          <w:color w:val="000000"/>
          <w:sz w:val="22"/>
          <w:szCs w:val="22"/>
          <w:lang w:val="fr-CH" w:eastAsia="de-CH"/>
        </w:rPr>
      </w:pPr>
      <w:r w:rsidRPr="003C1811">
        <w:rPr>
          <w:rFonts w:ascii="Verdana" w:hAnsi="Verdana"/>
          <w:color w:val="000000"/>
          <w:sz w:val="22"/>
          <w:szCs w:val="22"/>
          <w:lang w:val="fr-CH" w:eastAsia="de-CH"/>
        </w:rPr>
        <w:t>□   Rapport WFTO </w:t>
      </w:r>
    </w:p>
    <w:p w14:paraId="77BC7198" w14:textId="77777777" w:rsidR="00F246B0" w:rsidRPr="003C1811" w:rsidRDefault="00F246B0" w:rsidP="003C1811">
      <w:pPr>
        <w:autoSpaceDN w:val="0"/>
        <w:textAlignment w:val="baseline"/>
        <w:rPr>
          <w:lang w:val="fr-CH" w:eastAsia="de-CH"/>
        </w:rPr>
      </w:pPr>
    </w:p>
    <w:p w14:paraId="485579DB" w14:textId="135ECCEE" w:rsidR="003C1811" w:rsidRDefault="003C1811" w:rsidP="003C1811">
      <w:pPr>
        <w:autoSpaceDN w:val="0"/>
        <w:textAlignment w:val="baseline"/>
        <w:rPr>
          <w:rFonts w:ascii="Verdana" w:hAnsi="Verdana"/>
          <w:color w:val="000000"/>
          <w:sz w:val="22"/>
          <w:szCs w:val="22"/>
          <w:lang w:val="fr-CH" w:eastAsia="de-CH"/>
        </w:rPr>
      </w:pPr>
      <w:r w:rsidRPr="003C1811">
        <w:rPr>
          <w:rFonts w:ascii="Verdana" w:hAnsi="Verdana"/>
          <w:color w:val="000000"/>
          <w:sz w:val="22"/>
          <w:szCs w:val="22"/>
          <w:lang w:val="fr-CH" w:eastAsia="de-CH"/>
        </w:rPr>
        <w:t>□   Certifications ISO ou SA 8000 </w:t>
      </w:r>
    </w:p>
    <w:p w14:paraId="36E891EA" w14:textId="77777777" w:rsidR="00F246B0" w:rsidRPr="003C1811" w:rsidRDefault="00F246B0" w:rsidP="003C1811">
      <w:pPr>
        <w:autoSpaceDN w:val="0"/>
        <w:textAlignment w:val="baseline"/>
        <w:rPr>
          <w:lang w:val="fr-CH" w:eastAsia="de-CH"/>
        </w:rPr>
      </w:pPr>
    </w:p>
    <w:p w14:paraId="1230A9C4" w14:textId="77777777" w:rsidR="003C1811" w:rsidRPr="003C1811" w:rsidRDefault="003C1811" w:rsidP="003C1811">
      <w:pPr>
        <w:autoSpaceDN w:val="0"/>
        <w:textAlignment w:val="baseline"/>
        <w:rPr>
          <w:lang w:val="de-CH" w:eastAsia="de-CH"/>
        </w:rPr>
      </w:pPr>
      <w:r w:rsidRPr="003C1811">
        <w:rPr>
          <w:rFonts w:ascii="Verdana" w:hAnsi="Verdana"/>
          <w:color w:val="000000"/>
          <w:sz w:val="22"/>
          <w:szCs w:val="22"/>
          <w:lang w:val="fr-CH" w:eastAsia="de-CH"/>
        </w:rPr>
        <w:t>□   Certification bio</w:t>
      </w:r>
      <w:r w:rsidRPr="003C1811">
        <w:rPr>
          <w:rFonts w:ascii="Verdana" w:hAnsi="Verdana"/>
          <w:color w:val="000000"/>
          <w:sz w:val="22"/>
          <w:szCs w:val="22"/>
          <w:lang w:val="de-CH" w:eastAsia="de-CH"/>
        </w:rPr>
        <w:t> </w:t>
      </w:r>
    </w:p>
    <w:p w14:paraId="221DAC7F" w14:textId="6C1AB3B2" w:rsidR="00E02BF9" w:rsidRDefault="00E02BF9">
      <w:pPr>
        <w:rPr>
          <w:rFonts w:ascii="Verdana" w:hAnsi="Verdana" w:cs="Calibri"/>
          <w:sz w:val="18"/>
          <w:szCs w:val="18"/>
          <w:lang w:val="de-CH"/>
        </w:rPr>
      </w:pPr>
    </w:p>
    <w:p w14:paraId="576CB48A" w14:textId="7A070BD9" w:rsidR="00415E2E" w:rsidRDefault="00415E2E">
      <w:pPr>
        <w:rPr>
          <w:rFonts w:ascii="Verdana" w:hAnsi="Verdana" w:cs="Calibri"/>
          <w:sz w:val="18"/>
          <w:szCs w:val="18"/>
          <w:lang w:val="de-CH"/>
        </w:rPr>
      </w:pPr>
    </w:p>
    <w:p w14:paraId="7B5E73D9" w14:textId="6A5E8FF6" w:rsidR="00415E2E" w:rsidRDefault="00415E2E">
      <w:pPr>
        <w:rPr>
          <w:rFonts w:ascii="Verdana" w:hAnsi="Verdana" w:cs="Calibri"/>
          <w:sz w:val="18"/>
          <w:szCs w:val="18"/>
          <w:lang w:val="de-CH"/>
        </w:rPr>
      </w:pPr>
    </w:p>
    <w:p w14:paraId="48C5D225" w14:textId="30D086C5" w:rsidR="00415E2E" w:rsidRDefault="00415E2E">
      <w:pPr>
        <w:rPr>
          <w:rFonts w:ascii="Verdana" w:hAnsi="Verdana" w:cs="Calibri"/>
          <w:sz w:val="18"/>
          <w:szCs w:val="18"/>
          <w:lang w:val="de-CH"/>
        </w:rPr>
      </w:pPr>
    </w:p>
    <w:p w14:paraId="4ACEFA00" w14:textId="36C213C9" w:rsidR="00415E2E" w:rsidRDefault="00415E2E">
      <w:pPr>
        <w:rPr>
          <w:rFonts w:ascii="Verdana" w:hAnsi="Verdana" w:cs="Calibri"/>
          <w:sz w:val="18"/>
          <w:szCs w:val="18"/>
          <w:lang w:val="de-CH"/>
        </w:rPr>
      </w:pPr>
    </w:p>
    <w:p w14:paraId="7035213A" w14:textId="7AC8D305" w:rsidR="00415E2E" w:rsidRPr="007F4BE8" w:rsidRDefault="00415E2E">
      <w:pPr>
        <w:rPr>
          <w:rFonts w:ascii="Verdana" w:hAnsi="Verdana" w:cs="Calibri"/>
          <w:sz w:val="18"/>
          <w:szCs w:val="18"/>
          <w:lang w:val="de-CH"/>
        </w:rPr>
      </w:pPr>
    </w:p>
    <w:sectPr w:rsidR="00415E2E" w:rsidRPr="007F4BE8" w:rsidSect="00FA61BD">
      <w:headerReference w:type="default" r:id="rId12"/>
      <w:footerReference w:type="even" r:id="rId13"/>
      <w:footerReference w:type="default" r:id="rId14"/>
      <w:pgSz w:w="11906" w:h="16838"/>
      <w:pgMar w:top="1418" w:right="719" w:bottom="1134" w:left="1079"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417A" w14:textId="77777777" w:rsidR="00A90653" w:rsidRDefault="00A90653">
      <w:r>
        <w:separator/>
      </w:r>
    </w:p>
  </w:endnote>
  <w:endnote w:type="continuationSeparator" w:id="0">
    <w:p w14:paraId="58E529BF" w14:textId="77777777" w:rsidR="00A90653" w:rsidRDefault="00A90653">
      <w:r>
        <w:continuationSeparator/>
      </w:r>
    </w:p>
  </w:endnote>
  <w:endnote w:id="1">
    <w:p w14:paraId="76935630" w14:textId="63FB10A6" w:rsidR="00F911AC" w:rsidRPr="00F911AC" w:rsidRDefault="00F911AC">
      <w:pPr>
        <w:pStyle w:val="Endnotentext"/>
        <w:rPr>
          <w:lang w:val="fr-CH"/>
        </w:rPr>
      </w:pPr>
      <w:r>
        <w:rPr>
          <w:rStyle w:val="Endnotenzeichen"/>
        </w:rPr>
        <w:endnoteRef/>
      </w:r>
      <w:r w:rsidRPr="00F911AC">
        <w:rPr>
          <w:lang w:val="fr-CH"/>
        </w:rPr>
        <w:t xml:space="preserve"> </w:t>
      </w:r>
      <w:r>
        <w:rPr>
          <w:rFonts w:ascii="Verdana" w:hAnsi="Verdana"/>
          <w:lang w:val="fr-CH"/>
        </w:rPr>
        <w:t>Définition de grandes ONG : celles qui paient la cotisation maximale.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mp;quo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4269" w14:textId="77777777" w:rsidR="00F25F0F" w:rsidRDefault="00F25F0F" w:rsidP="006245B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E3814D" w14:textId="77777777" w:rsidR="00F25F0F" w:rsidRDefault="00F25F0F" w:rsidP="0026511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932A" w14:textId="3AB6077F" w:rsidR="00F25F0F" w:rsidRPr="00646634" w:rsidRDefault="00F25F0F" w:rsidP="006245B3">
    <w:pPr>
      <w:pStyle w:val="Fuzeile"/>
      <w:framePr w:wrap="around" w:vAnchor="text" w:hAnchor="margin" w:xAlign="right" w:y="1"/>
      <w:rPr>
        <w:rStyle w:val="Seitenzahl"/>
        <w:rFonts w:ascii="Calibri" w:hAnsi="Calibri" w:cs="Calibri"/>
        <w:b/>
        <w:sz w:val="20"/>
        <w:szCs w:val="20"/>
      </w:rPr>
    </w:pPr>
    <w:r w:rsidRPr="00646634">
      <w:rPr>
        <w:rStyle w:val="Seitenzahl"/>
        <w:rFonts w:ascii="Calibri" w:hAnsi="Calibri" w:cs="Calibri"/>
        <w:b/>
        <w:sz w:val="20"/>
        <w:szCs w:val="20"/>
      </w:rPr>
      <w:fldChar w:fldCharType="begin"/>
    </w:r>
    <w:r>
      <w:rPr>
        <w:rStyle w:val="Seitenzahl"/>
        <w:rFonts w:ascii="Calibri" w:hAnsi="Calibri" w:cs="Calibri"/>
        <w:b/>
        <w:sz w:val="20"/>
        <w:szCs w:val="20"/>
      </w:rPr>
      <w:instrText>PAGE</w:instrText>
    </w:r>
    <w:r w:rsidRPr="00646634">
      <w:rPr>
        <w:rStyle w:val="Seitenzahl"/>
        <w:rFonts w:ascii="Calibri" w:hAnsi="Calibri" w:cs="Calibri"/>
        <w:b/>
        <w:sz w:val="20"/>
        <w:szCs w:val="20"/>
      </w:rPr>
      <w:instrText xml:space="preserve">  </w:instrText>
    </w:r>
    <w:r w:rsidRPr="00646634">
      <w:rPr>
        <w:rStyle w:val="Seitenzahl"/>
        <w:rFonts w:ascii="Calibri" w:hAnsi="Calibri" w:cs="Calibri"/>
        <w:b/>
        <w:sz w:val="20"/>
        <w:szCs w:val="20"/>
      </w:rPr>
      <w:fldChar w:fldCharType="separate"/>
    </w:r>
    <w:r w:rsidR="009E3A2C">
      <w:rPr>
        <w:rStyle w:val="Seitenzahl"/>
        <w:rFonts w:ascii="Calibri" w:hAnsi="Calibri" w:cs="Calibri"/>
        <w:b/>
        <w:noProof/>
        <w:sz w:val="20"/>
        <w:szCs w:val="20"/>
      </w:rPr>
      <w:t>6</w:t>
    </w:r>
    <w:r w:rsidRPr="00646634">
      <w:rPr>
        <w:rStyle w:val="Seitenzahl"/>
        <w:rFonts w:ascii="Calibri" w:hAnsi="Calibri" w:cs="Calibri"/>
        <w:b/>
        <w:sz w:val="20"/>
        <w:szCs w:val="20"/>
      </w:rPr>
      <w:fldChar w:fldCharType="end"/>
    </w:r>
  </w:p>
  <w:p w14:paraId="646283C7" w14:textId="77777777" w:rsidR="00F25F0F" w:rsidRDefault="00F25F0F" w:rsidP="0026511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81D9B" w14:textId="77777777" w:rsidR="00A90653" w:rsidRDefault="00A90653">
      <w:r>
        <w:separator/>
      </w:r>
    </w:p>
  </w:footnote>
  <w:footnote w:type="continuationSeparator" w:id="0">
    <w:p w14:paraId="2EA36106" w14:textId="77777777" w:rsidR="00A90653" w:rsidRDefault="00A9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E8B1" w14:textId="21FFF9C6" w:rsidR="00F25F0F" w:rsidRPr="00FB516A" w:rsidRDefault="004D0E0C" w:rsidP="0068662F">
    <w:pPr>
      <w:pStyle w:val="Kopfzeile"/>
      <w:rPr>
        <w:rFonts w:ascii="Verdana" w:hAnsi="Verdana" w:cs="Arial"/>
        <w:sz w:val="22"/>
        <w:szCs w:val="22"/>
        <w:lang w:val="fr-CH"/>
      </w:rPr>
    </w:pPr>
    <w:r>
      <w:rPr>
        <w:noProof/>
        <w:lang w:val="de-CH" w:eastAsia="de-CH"/>
      </w:rPr>
      <w:drawing>
        <wp:inline distT="0" distB="0" distL="0" distR="0" wp14:anchorId="0011B996" wp14:editId="43095C26">
          <wp:extent cx="714375" cy="523875"/>
          <wp:effectExtent l="0" t="0" r="0" b="0"/>
          <wp:docPr id="1" name="Bild 1" descr="CHFT_logo_10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T_logo_10 14"/>
                  <pic:cNvPicPr>
                    <a:picLocks noChangeAspect="1" noChangeArrowheads="1"/>
                  </pic:cNvPicPr>
                </pic:nvPicPr>
                <pic:blipFill>
                  <a:blip r:embed="rId1">
                    <a:extLst>
                      <a:ext uri="{28A0092B-C50C-407E-A947-70E740481C1C}">
                        <a14:useLocalDpi xmlns:a14="http://schemas.microsoft.com/office/drawing/2010/main" val="0"/>
                      </a:ext>
                    </a:extLst>
                  </a:blip>
                  <a:srcRect r="39490" b="26068"/>
                  <a:stretch>
                    <a:fillRect/>
                  </a:stretch>
                </pic:blipFill>
                <pic:spPr bwMode="auto">
                  <a:xfrm>
                    <a:off x="0" y="0"/>
                    <a:ext cx="714375" cy="523875"/>
                  </a:xfrm>
                  <a:prstGeom prst="rect">
                    <a:avLst/>
                  </a:prstGeom>
                  <a:noFill/>
                  <a:ln>
                    <a:noFill/>
                  </a:ln>
                </pic:spPr>
              </pic:pic>
            </a:graphicData>
          </a:graphic>
        </wp:inline>
      </w:drawing>
    </w:r>
    <w:r w:rsidR="00F25F0F" w:rsidRPr="00FB516A">
      <w:rPr>
        <w:lang w:val="fr-CH"/>
      </w:rPr>
      <w:tab/>
    </w:r>
    <w:r w:rsidR="00F25F0F" w:rsidRPr="00FB516A">
      <w:rPr>
        <w:rFonts w:ascii="Verdana" w:hAnsi="Verdana"/>
        <w:b/>
        <w:sz w:val="22"/>
        <w:szCs w:val="22"/>
        <w:lang w:val="fr-CH"/>
      </w:rPr>
      <w:tab/>
    </w:r>
    <w:r w:rsidR="5E893402">
      <w:rPr>
        <w:rFonts w:ascii="Verdana" w:hAnsi="Verdana" w:cs="Arial"/>
        <w:sz w:val="22"/>
        <w:szCs w:val="22"/>
        <w:lang w:val="fr-CH"/>
      </w:rPr>
      <w:t>F</w:t>
    </w:r>
    <w:r w:rsidR="5E893402" w:rsidRPr="00FB516A">
      <w:rPr>
        <w:rFonts w:ascii="Verdana" w:hAnsi="Verdana" w:cs="Arial"/>
        <w:sz w:val="22"/>
        <w:szCs w:val="22"/>
        <w:lang w:val="fr-CH"/>
      </w:rPr>
      <w:t xml:space="preserve">ormulaire de </w:t>
    </w:r>
    <w:proofErr w:type="spellStart"/>
    <w:r w:rsidR="5E893402" w:rsidRPr="00FB516A">
      <w:rPr>
        <w:rFonts w:ascii="Verdana" w:hAnsi="Verdana" w:cs="Arial"/>
        <w:sz w:val="22"/>
        <w:szCs w:val="22"/>
        <w:lang w:val="fr-CH"/>
      </w:rPr>
      <w:t>reporting</w:t>
    </w:r>
    <w:proofErr w:type="spellEnd"/>
    <w:r w:rsidR="5E893402" w:rsidRPr="00FB516A">
      <w:rPr>
        <w:rFonts w:ascii="Verdana" w:hAnsi="Verdana" w:cs="Arial"/>
        <w:sz w:val="22"/>
        <w:szCs w:val="22"/>
        <w:lang w:val="fr-CH"/>
      </w:rPr>
      <w:t xml:space="preserve"> membre type A</w:t>
    </w:r>
  </w:p>
  <w:p w14:paraId="24C271D2" w14:textId="77777777" w:rsidR="00F25F0F" w:rsidRPr="00FB516A" w:rsidRDefault="00F25F0F" w:rsidP="0068662F">
    <w:pPr>
      <w:pStyle w:val="Kopfzeile"/>
      <w:rPr>
        <w:rFonts w:ascii="Verdana" w:hAnsi="Verdana" w:cs="Arial"/>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767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35676"/>
    <w:multiLevelType w:val="hybridMultilevel"/>
    <w:tmpl w:val="7130E08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CD74128"/>
    <w:multiLevelType w:val="hybridMultilevel"/>
    <w:tmpl w:val="A8A0A2C4"/>
    <w:lvl w:ilvl="0" w:tplc="CCB0FC26">
      <w:start w:val="1"/>
      <w:numFmt w:val="decimal"/>
      <w:lvlText w:val="%1."/>
      <w:lvlJc w:val="left"/>
      <w:pPr>
        <w:tabs>
          <w:tab w:val="num" w:pos="720"/>
        </w:tabs>
        <w:ind w:left="720" w:hanging="360"/>
      </w:pPr>
    </w:lvl>
    <w:lvl w:ilvl="1" w:tplc="CC36ECE0" w:tentative="1">
      <w:start w:val="1"/>
      <w:numFmt w:val="decimal"/>
      <w:lvlText w:val="%2."/>
      <w:lvlJc w:val="left"/>
      <w:pPr>
        <w:tabs>
          <w:tab w:val="num" w:pos="1440"/>
        </w:tabs>
        <w:ind w:left="1440" w:hanging="360"/>
      </w:pPr>
    </w:lvl>
    <w:lvl w:ilvl="2" w:tplc="08C81ECA" w:tentative="1">
      <w:start w:val="1"/>
      <w:numFmt w:val="decimal"/>
      <w:lvlText w:val="%3."/>
      <w:lvlJc w:val="left"/>
      <w:pPr>
        <w:tabs>
          <w:tab w:val="num" w:pos="2160"/>
        </w:tabs>
        <w:ind w:left="2160" w:hanging="360"/>
      </w:pPr>
    </w:lvl>
    <w:lvl w:ilvl="3" w:tplc="A680EB24" w:tentative="1">
      <w:start w:val="1"/>
      <w:numFmt w:val="decimal"/>
      <w:lvlText w:val="%4."/>
      <w:lvlJc w:val="left"/>
      <w:pPr>
        <w:tabs>
          <w:tab w:val="num" w:pos="2880"/>
        </w:tabs>
        <w:ind w:left="2880" w:hanging="360"/>
      </w:pPr>
    </w:lvl>
    <w:lvl w:ilvl="4" w:tplc="6F0A3EE4" w:tentative="1">
      <w:start w:val="1"/>
      <w:numFmt w:val="decimal"/>
      <w:lvlText w:val="%5."/>
      <w:lvlJc w:val="left"/>
      <w:pPr>
        <w:tabs>
          <w:tab w:val="num" w:pos="3600"/>
        </w:tabs>
        <w:ind w:left="3600" w:hanging="360"/>
      </w:pPr>
    </w:lvl>
    <w:lvl w:ilvl="5" w:tplc="005E9470" w:tentative="1">
      <w:start w:val="1"/>
      <w:numFmt w:val="decimal"/>
      <w:lvlText w:val="%6."/>
      <w:lvlJc w:val="left"/>
      <w:pPr>
        <w:tabs>
          <w:tab w:val="num" w:pos="4320"/>
        </w:tabs>
        <w:ind w:left="4320" w:hanging="360"/>
      </w:pPr>
    </w:lvl>
    <w:lvl w:ilvl="6" w:tplc="24761CF2" w:tentative="1">
      <w:start w:val="1"/>
      <w:numFmt w:val="decimal"/>
      <w:lvlText w:val="%7."/>
      <w:lvlJc w:val="left"/>
      <w:pPr>
        <w:tabs>
          <w:tab w:val="num" w:pos="5040"/>
        </w:tabs>
        <w:ind w:left="5040" w:hanging="360"/>
      </w:pPr>
    </w:lvl>
    <w:lvl w:ilvl="7" w:tplc="C032B2D2" w:tentative="1">
      <w:start w:val="1"/>
      <w:numFmt w:val="decimal"/>
      <w:lvlText w:val="%8."/>
      <w:lvlJc w:val="left"/>
      <w:pPr>
        <w:tabs>
          <w:tab w:val="num" w:pos="5760"/>
        </w:tabs>
        <w:ind w:left="5760" w:hanging="360"/>
      </w:pPr>
    </w:lvl>
    <w:lvl w:ilvl="8" w:tplc="A6A828A2" w:tentative="1">
      <w:start w:val="1"/>
      <w:numFmt w:val="decimal"/>
      <w:lvlText w:val="%9."/>
      <w:lvlJc w:val="left"/>
      <w:pPr>
        <w:tabs>
          <w:tab w:val="num" w:pos="6480"/>
        </w:tabs>
        <w:ind w:left="6480" w:hanging="360"/>
      </w:pPr>
    </w:lvl>
  </w:abstractNum>
  <w:abstractNum w:abstractNumId="3" w15:restartNumberingAfterBreak="0">
    <w:nsid w:val="149E2DB1"/>
    <w:multiLevelType w:val="hybridMultilevel"/>
    <w:tmpl w:val="11426D76"/>
    <w:lvl w:ilvl="0" w:tplc="6A5CB51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840DF"/>
    <w:multiLevelType w:val="hybridMultilevel"/>
    <w:tmpl w:val="BA26B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0972D9"/>
    <w:multiLevelType w:val="hybridMultilevel"/>
    <w:tmpl w:val="FA7058AC"/>
    <w:lvl w:ilvl="0" w:tplc="0407000F">
      <w:start w:val="1"/>
      <w:numFmt w:val="decimal"/>
      <w:lvlText w:val="%1."/>
      <w:lvlJc w:val="left"/>
      <w:pPr>
        <w:tabs>
          <w:tab w:val="num" w:pos="360"/>
        </w:tabs>
        <w:ind w:left="360" w:hanging="360"/>
      </w:pPr>
    </w:lvl>
    <w:lvl w:ilvl="1" w:tplc="E3445CD6">
      <w:start w:val="1"/>
      <w:numFmt w:val="bullet"/>
      <w:lvlText w:val=""/>
      <w:lvlJc w:val="left"/>
      <w:pPr>
        <w:tabs>
          <w:tab w:val="num" w:pos="1080"/>
        </w:tabs>
        <w:ind w:left="1080" w:hanging="360"/>
      </w:pPr>
      <w:rPr>
        <w:rFonts w:ascii="Symbol" w:hAnsi="Symbol" w:hint="default"/>
        <w:color w:val="auto"/>
      </w:rPr>
    </w:lvl>
    <w:lvl w:ilvl="2" w:tplc="04070007">
      <w:start w:val="1"/>
      <w:numFmt w:val="bullet"/>
      <w:lvlText w:val="-"/>
      <w:lvlJc w:val="left"/>
      <w:pPr>
        <w:tabs>
          <w:tab w:val="num" w:pos="1980"/>
        </w:tabs>
        <w:ind w:left="1980" w:hanging="360"/>
      </w:pPr>
      <w:rPr>
        <w:sz w:val="16"/>
      </w:rPr>
    </w:lvl>
    <w:lvl w:ilvl="3" w:tplc="0407000F">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7B8733B"/>
    <w:multiLevelType w:val="hybridMultilevel"/>
    <w:tmpl w:val="D8F01158"/>
    <w:lvl w:ilvl="0" w:tplc="6A5CB51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147BE"/>
    <w:multiLevelType w:val="hybridMultilevel"/>
    <w:tmpl w:val="2A00AF78"/>
    <w:lvl w:ilvl="0" w:tplc="B32AF5FE">
      <w:start w:val="2"/>
      <w:numFmt w:val="decimal"/>
      <w:lvlText w:val="%1."/>
      <w:lvlJc w:val="left"/>
      <w:pPr>
        <w:tabs>
          <w:tab w:val="num" w:pos="720"/>
        </w:tabs>
        <w:ind w:left="720" w:hanging="360"/>
      </w:pPr>
    </w:lvl>
    <w:lvl w:ilvl="1" w:tplc="AFF27F90" w:tentative="1">
      <w:start w:val="1"/>
      <w:numFmt w:val="decimal"/>
      <w:lvlText w:val="%2."/>
      <w:lvlJc w:val="left"/>
      <w:pPr>
        <w:tabs>
          <w:tab w:val="num" w:pos="1440"/>
        </w:tabs>
        <w:ind w:left="1440" w:hanging="360"/>
      </w:pPr>
    </w:lvl>
    <w:lvl w:ilvl="2" w:tplc="2DC8A442" w:tentative="1">
      <w:start w:val="1"/>
      <w:numFmt w:val="decimal"/>
      <w:lvlText w:val="%3."/>
      <w:lvlJc w:val="left"/>
      <w:pPr>
        <w:tabs>
          <w:tab w:val="num" w:pos="2160"/>
        </w:tabs>
        <w:ind w:left="2160" w:hanging="360"/>
      </w:pPr>
    </w:lvl>
    <w:lvl w:ilvl="3" w:tplc="F0EAD180" w:tentative="1">
      <w:start w:val="1"/>
      <w:numFmt w:val="decimal"/>
      <w:lvlText w:val="%4."/>
      <w:lvlJc w:val="left"/>
      <w:pPr>
        <w:tabs>
          <w:tab w:val="num" w:pos="2880"/>
        </w:tabs>
        <w:ind w:left="2880" w:hanging="360"/>
      </w:pPr>
    </w:lvl>
    <w:lvl w:ilvl="4" w:tplc="DCCCFE50" w:tentative="1">
      <w:start w:val="1"/>
      <w:numFmt w:val="decimal"/>
      <w:lvlText w:val="%5."/>
      <w:lvlJc w:val="left"/>
      <w:pPr>
        <w:tabs>
          <w:tab w:val="num" w:pos="3600"/>
        </w:tabs>
        <w:ind w:left="3600" w:hanging="360"/>
      </w:pPr>
    </w:lvl>
    <w:lvl w:ilvl="5" w:tplc="F6C44772" w:tentative="1">
      <w:start w:val="1"/>
      <w:numFmt w:val="decimal"/>
      <w:lvlText w:val="%6."/>
      <w:lvlJc w:val="left"/>
      <w:pPr>
        <w:tabs>
          <w:tab w:val="num" w:pos="4320"/>
        </w:tabs>
        <w:ind w:left="4320" w:hanging="360"/>
      </w:pPr>
    </w:lvl>
    <w:lvl w:ilvl="6" w:tplc="34B6AA30" w:tentative="1">
      <w:start w:val="1"/>
      <w:numFmt w:val="decimal"/>
      <w:lvlText w:val="%7."/>
      <w:lvlJc w:val="left"/>
      <w:pPr>
        <w:tabs>
          <w:tab w:val="num" w:pos="5040"/>
        </w:tabs>
        <w:ind w:left="5040" w:hanging="360"/>
      </w:pPr>
    </w:lvl>
    <w:lvl w:ilvl="7" w:tplc="9AD6AA44" w:tentative="1">
      <w:start w:val="1"/>
      <w:numFmt w:val="decimal"/>
      <w:lvlText w:val="%8."/>
      <w:lvlJc w:val="left"/>
      <w:pPr>
        <w:tabs>
          <w:tab w:val="num" w:pos="5760"/>
        </w:tabs>
        <w:ind w:left="5760" w:hanging="360"/>
      </w:pPr>
    </w:lvl>
    <w:lvl w:ilvl="8" w:tplc="71AAF866" w:tentative="1">
      <w:start w:val="1"/>
      <w:numFmt w:val="decimal"/>
      <w:lvlText w:val="%9."/>
      <w:lvlJc w:val="left"/>
      <w:pPr>
        <w:tabs>
          <w:tab w:val="num" w:pos="6480"/>
        </w:tabs>
        <w:ind w:left="6480" w:hanging="360"/>
      </w:pPr>
    </w:lvl>
  </w:abstractNum>
  <w:abstractNum w:abstractNumId="8" w15:restartNumberingAfterBreak="0">
    <w:nsid w:val="2AC73F05"/>
    <w:multiLevelType w:val="hybridMultilevel"/>
    <w:tmpl w:val="E9D2A72C"/>
    <w:lvl w:ilvl="0" w:tplc="FDB0D3C6">
      <w:start w:val="5"/>
      <w:numFmt w:val="decimal"/>
      <w:lvlText w:val="%1."/>
      <w:lvlJc w:val="left"/>
      <w:pPr>
        <w:tabs>
          <w:tab w:val="num" w:pos="720"/>
        </w:tabs>
        <w:ind w:left="720" w:hanging="360"/>
      </w:pPr>
    </w:lvl>
    <w:lvl w:ilvl="1" w:tplc="D2382378" w:tentative="1">
      <w:start w:val="1"/>
      <w:numFmt w:val="decimal"/>
      <w:lvlText w:val="%2."/>
      <w:lvlJc w:val="left"/>
      <w:pPr>
        <w:tabs>
          <w:tab w:val="num" w:pos="1440"/>
        </w:tabs>
        <w:ind w:left="1440" w:hanging="360"/>
      </w:pPr>
    </w:lvl>
    <w:lvl w:ilvl="2" w:tplc="1480B3F8" w:tentative="1">
      <w:start w:val="1"/>
      <w:numFmt w:val="decimal"/>
      <w:lvlText w:val="%3."/>
      <w:lvlJc w:val="left"/>
      <w:pPr>
        <w:tabs>
          <w:tab w:val="num" w:pos="2160"/>
        </w:tabs>
        <w:ind w:left="2160" w:hanging="360"/>
      </w:pPr>
    </w:lvl>
    <w:lvl w:ilvl="3" w:tplc="B02C32EC" w:tentative="1">
      <w:start w:val="1"/>
      <w:numFmt w:val="decimal"/>
      <w:lvlText w:val="%4."/>
      <w:lvlJc w:val="left"/>
      <w:pPr>
        <w:tabs>
          <w:tab w:val="num" w:pos="2880"/>
        </w:tabs>
        <w:ind w:left="2880" w:hanging="360"/>
      </w:pPr>
    </w:lvl>
    <w:lvl w:ilvl="4" w:tplc="E14CB13E" w:tentative="1">
      <w:start w:val="1"/>
      <w:numFmt w:val="decimal"/>
      <w:lvlText w:val="%5."/>
      <w:lvlJc w:val="left"/>
      <w:pPr>
        <w:tabs>
          <w:tab w:val="num" w:pos="3600"/>
        </w:tabs>
        <w:ind w:left="3600" w:hanging="360"/>
      </w:pPr>
    </w:lvl>
    <w:lvl w:ilvl="5" w:tplc="1CEA8F86" w:tentative="1">
      <w:start w:val="1"/>
      <w:numFmt w:val="decimal"/>
      <w:lvlText w:val="%6."/>
      <w:lvlJc w:val="left"/>
      <w:pPr>
        <w:tabs>
          <w:tab w:val="num" w:pos="4320"/>
        </w:tabs>
        <w:ind w:left="4320" w:hanging="360"/>
      </w:pPr>
    </w:lvl>
    <w:lvl w:ilvl="6" w:tplc="A5203CFE" w:tentative="1">
      <w:start w:val="1"/>
      <w:numFmt w:val="decimal"/>
      <w:lvlText w:val="%7."/>
      <w:lvlJc w:val="left"/>
      <w:pPr>
        <w:tabs>
          <w:tab w:val="num" w:pos="5040"/>
        </w:tabs>
        <w:ind w:left="5040" w:hanging="360"/>
      </w:pPr>
    </w:lvl>
    <w:lvl w:ilvl="7" w:tplc="4A145E32" w:tentative="1">
      <w:start w:val="1"/>
      <w:numFmt w:val="decimal"/>
      <w:lvlText w:val="%8."/>
      <w:lvlJc w:val="left"/>
      <w:pPr>
        <w:tabs>
          <w:tab w:val="num" w:pos="5760"/>
        </w:tabs>
        <w:ind w:left="5760" w:hanging="360"/>
      </w:pPr>
    </w:lvl>
    <w:lvl w:ilvl="8" w:tplc="0DE42980" w:tentative="1">
      <w:start w:val="1"/>
      <w:numFmt w:val="decimal"/>
      <w:lvlText w:val="%9."/>
      <w:lvlJc w:val="left"/>
      <w:pPr>
        <w:tabs>
          <w:tab w:val="num" w:pos="6480"/>
        </w:tabs>
        <w:ind w:left="6480" w:hanging="360"/>
      </w:pPr>
    </w:lvl>
  </w:abstractNum>
  <w:abstractNum w:abstractNumId="9" w15:restartNumberingAfterBreak="0">
    <w:nsid w:val="2C02141E"/>
    <w:multiLevelType w:val="hybridMultilevel"/>
    <w:tmpl w:val="FC6A18CA"/>
    <w:lvl w:ilvl="0" w:tplc="EDECF7EA">
      <w:start w:val="4"/>
      <w:numFmt w:val="decimal"/>
      <w:lvlText w:val="%1."/>
      <w:lvlJc w:val="left"/>
      <w:pPr>
        <w:tabs>
          <w:tab w:val="num" w:pos="720"/>
        </w:tabs>
        <w:ind w:left="720" w:hanging="360"/>
      </w:pPr>
    </w:lvl>
    <w:lvl w:ilvl="1" w:tplc="7B6C5CBE" w:tentative="1">
      <w:start w:val="1"/>
      <w:numFmt w:val="decimal"/>
      <w:lvlText w:val="%2."/>
      <w:lvlJc w:val="left"/>
      <w:pPr>
        <w:tabs>
          <w:tab w:val="num" w:pos="1440"/>
        </w:tabs>
        <w:ind w:left="1440" w:hanging="360"/>
      </w:pPr>
    </w:lvl>
    <w:lvl w:ilvl="2" w:tplc="530E8F82" w:tentative="1">
      <w:start w:val="1"/>
      <w:numFmt w:val="decimal"/>
      <w:lvlText w:val="%3."/>
      <w:lvlJc w:val="left"/>
      <w:pPr>
        <w:tabs>
          <w:tab w:val="num" w:pos="2160"/>
        </w:tabs>
        <w:ind w:left="2160" w:hanging="360"/>
      </w:pPr>
    </w:lvl>
    <w:lvl w:ilvl="3" w:tplc="DF381736" w:tentative="1">
      <w:start w:val="1"/>
      <w:numFmt w:val="decimal"/>
      <w:lvlText w:val="%4."/>
      <w:lvlJc w:val="left"/>
      <w:pPr>
        <w:tabs>
          <w:tab w:val="num" w:pos="2880"/>
        </w:tabs>
        <w:ind w:left="2880" w:hanging="360"/>
      </w:pPr>
    </w:lvl>
    <w:lvl w:ilvl="4" w:tplc="B7C0BCCE" w:tentative="1">
      <w:start w:val="1"/>
      <w:numFmt w:val="decimal"/>
      <w:lvlText w:val="%5."/>
      <w:lvlJc w:val="left"/>
      <w:pPr>
        <w:tabs>
          <w:tab w:val="num" w:pos="3600"/>
        </w:tabs>
        <w:ind w:left="3600" w:hanging="360"/>
      </w:pPr>
    </w:lvl>
    <w:lvl w:ilvl="5" w:tplc="E5348E14" w:tentative="1">
      <w:start w:val="1"/>
      <w:numFmt w:val="decimal"/>
      <w:lvlText w:val="%6."/>
      <w:lvlJc w:val="left"/>
      <w:pPr>
        <w:tabs>
          <w:tab w:val="num" w:pos="4320"/>
        </w:tabs>
        <w:ind w:left="4320" w:hanging="360"/>
      </w:pPr>
    </w:lvl>
    <w:lvl w:ilvl="6" w:tplc="0058B1F6" w:tentative="1">
      <w:start w:val="1"/>
      <w:numFmt w:val="decimal"/>
      <w:lvlText w:val="%7."/>
      <w:lvlJc w:val="left"/>
      <w:pPr>
        <w:tabs>
          <w:tab w:val="num" w:pos="5040"/>
        </w:tabs>
        <w:ind w:left="5040" w:hanging="360"/>
      </w:pPr>
    </w:lvl>
    <w:lvl w:ilvl="7" w:tplc="A7EA56C4" w:tentative="1">
      <w:start w:val="1"/>
      <w:numFmt w:val="decimal"/>
      <w:lvlText w:val="%8."/>
      <w:lvlJc w:val="left"/>
      <w:pPr>
        <w:tabs>
          <w:tab w:val="num" w:pos="5760"/>
        </w:tabs>
        <w:ind w:left="5760" w:hanging="360"/>
      </w:pPr>
    </w:lvl>
    <w:lvl w:ilvl="8" w:tplc="1A7689DE" w:tentative="1">
      <w:start w:val="1"/>
      <w:numFmt w:val="decimal"/>
      <w:lvlText w:val="%9."/>
      <w:lvlJc w:val="left"/>
      <w:pPr>
        <w:tabs>
          <w:tab w:val="num" w:pos="6480"/>
        </w:tabs>
        <w:ind w:left="6480" w:hanging="360"/>
      </w:pPr>
    </w:lvl>
  </w:abstractNum>
  <w:abstractNum w:abstractNumId="10" w15:restartNumberingAfterBreak="0">
    <w:nsid w:val="2D4E46B6"/>
    <w:multiLevelType w:val="hybridMultilevel"/>
    <w:tmpl w:val="FF422F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3AD3D93"/>
    <w:multiLevelType w:val="hybridMultilevel"/>
    <w:tmpl w:val="FA7058AC"/>
    <w:lvl w:ilvl="0" w:tplc="0407000F">
      <w:start w:val="1"/>
      <w:numFmt w:val="decimal"/>
      <w:lvlText w:val="%1."/>
      <w:lvlJc w:val="left"/>
      <w:pPr>
        <w:tabs>
          <w:tab w:val="num" w:pos="360"/>
        </w:tabs>
        <w:ind w:left="360" w:hanging="360"/>
      </w:pPr>
    </w:lvl>
    <w:lvl w:ilvl="1" w:tplc="E3445CD6">
      <w:start w:val="1"/>
      <w:numFmt w:val="bullet"/>
      <w:lvlText w:val=""/>
      <w:lvlJc w:val="left"/>
      <w:pPr>
        <w:tabs>
          <w:tab w:val="num" w:pos="1080"/>
        </w:tabs>
        <w:ind w:left="1080" w:hanging="360"/>
      </w:pPr>
      <w:rPr>
        <w:rFonts w:ascii="Symbol" w:hAnsi="Symbol" w:hint="default"/>
        <w:color w:val="auto"/>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38357F5C"/>
    <w:multiLevelType w:val="hybridMultilevel"/>
    <w:tmpl w:val="614E54A6"/>
    <w:lvl w:ilvl="0" w:tplc="6EFC1582">
      <w:start w:val="1"/>
      <w:numFmt w:val="decimal"/>
      <w:lvlText w:val="%1."/>
      <w:lvlJc w:val="left"/>
      <w:pPr>
        <w:tabs>
          <w:tab w:val="num" w:pos="720"/>
        </w:tabs>
        <w:ind w:left="720" w:hanging="360"/>
      </w:pPr>
    </w:lvl>
    <w:lvl w:ilvl="1" w:tplc="78DE4844" w:tentative="1">
      <w:start w:val="1"/>
      <w:numFmt w:val="decimal"/>
      <w:lvlText w:val="%2."/>
      <w:lvlJc w:val="left"/>
      <w:pPr>
        <w:tabs>
          <w:tab w:val="num" w:pos="1440"/>
        </w:tabs>
        <w:ind w:left="1440" w:hanging="360"/>
      </w:pPr>
    </w:lvl>
    <w:lvl w:ilvl="2" w:tplc="A7AA9CE2" w:tentative="1">
      <w:start w:val="1"/>
      <w:numFmt w:val="decimal"/>
      <w:lvlText w:val="%3."/>
      <w:lvlJc w:val="left"/>
      <w:pPr>
        <w:tabs>
          <w:tab w:val="num" w:pos="2160"/>
        </w:tabs>
        <w:ind w:left="2160" w:hanging="360"/>
      </w:pPr>
    </w:lvl>
    <w:lvl w:ilvl="3" w:tplc="0DBAD6EA" w:tentative="1">
      <w:start w:val="1"/>
      <w:numFmt w:val="decimal"/>
      <w:lvlText w:val="%4."/>
      <w:lvlJc w:val="left"/>
      <w:pPr>
        <w:tabs>
          <w:tab w:val="num" w:pos="2880"/>
        </w:tabs>
        <w:ind w:left="2880" w:hanging="360"/>
      </w:pPr>
    </w:lvl>
    <w:lvl w:ilvl="4" w:tplc="5B7AE354" w:tentative="1">
      <w:start w:val="1"/>
      <w:numFmt w:val="decimal"/>
      <w:lvlText w:val="%5."/>
      <w:lvlJc w:val="left"/>
      <w:pPr>
        <w:tabs>
          <w:tab w:val="num" w:pos="3600"/>
        </w:tabs>
        <w:ind w:left="3600" w:hanging="360"/>
      </w:pPr>
    </w:lvl>
    <w:lvl w:ilvl="5" w:tplc="A7865B1C" w:tentative="1">
      <w:start w:val="1"/>
      <w:numFmt w:val="decimal"/>
      <w:lvlText w:val="%6."/>
      <w:lvlJc w:val="left"/>
      <w:pPr>
        <w:tabs>
          <w:tab w:val="num" w:pos="4320"/>
        </w:tabs>
        <w:ind w:left="4320" w:hanging="360"/>
      </w:pPr>
    </w:lvl>
    <w:lvl w:ilvl="6" w:tplc="BEAEB6AA" w:tentative="1">
      <w:start w:val="1"/>
      <w:numFmt w:val="decimal"/>
      <w:lvlText w:val="%7."/>
      <w:lvlJc w:val="left"/>
      <w:pPr>
        <w:tabs>
          <w:tab w:val="num" w:pos="5040"/>
        </w:tabs>
        <w:ind w:left="5040" w:hanging="360"/>
      </w:pPr>
    </w:lvl>
    <w:lvl w:ilvl="7" w:tplc="0C706EF8" w:tentative="1">
      <w:start w:val="1"/>
      <w:numFmt w:val="decimal"/>
      <w:lvlText w:val="%8."/>
      <w:lvlJc w:val="left"/>
      <w:pPr>
        <w:tabs>
          <w:tab w:val="num" w:pos="5760"/>
        </w:tabs>
        <w:ind w:left="5760" w:hanging="360"/>
      </w:pPr>
    </w:lvl>
    <w:lvl w:ilvl="8" w:tplc="94700CF4" w:tentative="1">
      <w:start w:val="1"/>
      <w:numFmt w:val="decimal"/>
      <w:lvlText w:val="%9."/>
      <w:lvlJc w:val="left"/>
      <w:pPr>
        <w:tabs>
          <w:tab w:val="num" w:pos="6480"/>
        </w:tabs>
        <w:ind w:left="6480" w:hanging="360"/>
      </w:pPr>
    </w:lvl>
  </w:abstractNum>
  <w:abstractNum w:abstractNumId="13" w15:restartNumberingAfterBreak="0">
    <w:nsid w:val="38640FB2"/>
    <w:multiLevelType w:val="hybridMultilevel"/>
    <w:tmpl w:val="B1220122"/>
    <w:lvl w:ilvl="0" w:tplc="FAFAEA42">
      <w:start w:val="6"/>
      <w:numFmt w:val="decimal"/>
      <w:lvlText w:val="%1."/>
      <w:lvlJc w:val="left"/>
      <w:pPr>
        <w:tabs>
          <w:tab w:val="num" w:pos="720"/>
        </w:tabs>
        <w:ind w:left="720" w:hanging="360"/>
      </w:pPr>
    </w:lvl>
    <w:lvl w:ilvl="1" w:tplc="9446ADF8" w:tentative="1">
      <w:start w:val="1"/>
      <w:numFmt w:val="decimal"/>
      <w:lvlText w:val="%2."/>
      <w:lvlJc w:val="left"/>
      <w:pPr>
        <w:tabs>
          <w:tab w:val="num" w:pos="1440"/>
        </w:tabs>
        <w:ind w:left="1440" w:hanging="360"/>
      </w:pPr>
    </w:lvl>
    <w:lvl w:ilvl="2" w:tplc="6EF069C0" w:tentative="1">
      <w:start w:val="1"/>
      <w:numFmt w:val="decimal"/>
      <w:lvlText w:val="%3."/>
      <w:lvlJc w:val="left"/>
      <w:pPr>
        <w:tabs>
          <w:tab w:val="num" w:pos="2160"/>
        </w:tabs>
        <w:ind w:left="2160" w:hanging="360"/>
      </w:pPr>
    </w:lvl>
    <w:lvl w:ilvl="3" w:tplc="5CC428AE" w:tentative="1">
      <w:start w:val="1"/>
      <w:numFmt w:val="decimal"/>
      <w:lvlText w:val="%4."/>
      <w:lvlJc w:val="left"/>
      <w:pPr>
        <w:tabs>
          <w:tab w:val="num" w:pos="2880"/>
        </w:tabs>
        <w:ind w:left="2880" w:hanging="360"/>
      </w:pPr>
    </w:lvl>
    <w:lvl w:ilvl="4" w:tplc="068EB718" w:tentative="1">
      <w:start w:val="1"/>
      <w:numFmt w:val="decimal"/>
      <w:lvlText w:val="%5."/>
      <w:lvlJc w:val="left"/>
      <w:pPr>
        <w:tabs>
          <w:tab w:val="num" w:pos="3600"/>
        </w:tabs>
        <w:ind w:left="3600" w:hanging="360"/>
      </w:pPr>
    </w:lvl>
    <w:lvl w:ilvl="5" w:tplc="9C24AB82" w:tentative="1">
      <w:start w:val="1"/>
      <w:numFmt w:val="decimal"/>
      <w:lvlText w:val="%6."/>
      <w:lvlJc w:val="left"/>
      <w:pPr>
        <w:tabs>
          <w:tab w:val="num" w:pos="4320"/>
        </w:tabs>
        <w:ind w:left="4320" w:hanging="360"/>
      </w:pPr>
    </w:lvl>
    <w:lvl w:ilvl="6" w:tplc="0A7CB5D8" w:tentative="1">
      <w:start w:val="1"/>
      <w:numFmt w:val="decimal"/>
      <w:lvlText w:val="%7."/>
      <w:lvlJc w:val="left"/>
      <w:pPr>
        <w:tabs>
          <w:tab w:val="num" w:pos="5040"/>
        </w:tabs>
        <w:ind w:left="5040" w:hanging="360"/>
      </w:pPr>
    </w:lvl>
    <w:lvl w:ilvl="7" w:tplc="D58E2948" w:tentative="1">
      <w:start w:val="1"/>
      <w:numFmt w:val="decimal"/>
      <w:lvlText w:val="%8."/>
      <w:lvlJc w:val="left"/>
      <w:pPr>
        <w:tabs>
          <w:tab w:val="num" w:pos="5760"/>
        </w:tabs>
        <w:ind w:left="5760" w:hanging="360"/>
      </w:pPr>
    </w:lvl>
    <w:lvl w:ilvl="8" w:tplc="06369DB8" w:tentative="1">
      <w:start w:val="1"/>
      <w:numFmt w:val="decimal"/>
      <w:lvlText w:val="%9."/>
      <w:lvlJc w:val="left"/>
      <w:pPr>
        <w:tabs>
          <w:tab w:val="num" w:pos="6480"/>
        </w:tabs>
        <w:ind w:left="6480" w:hanging="360"/>
      </w:pPr>
    </w:lvl>
  </w:abstractNum>
  <w:abstractNum w:abstractNumId="14" w15:restartNumberingAfterBreak="0">
    <w:nsid w:val="3C804255"/>
    <w:multiLevelType w:val="hybridMultilevel"/>
    <w:tmpl w:val="EFCCE850"/>
    <w:lvl w:ilvl="0" w:tplc="74BA7504">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1773967"/>
    <w:multiLevelType w:val="hybridMultilevel"/>
    <w:tmpl w:val="B99AE2DA"/>
    <w:lvl w:ilvl="0" w:tplc="0407000F">
      <w:start w:val="1"/>
      <w:numFmt w:val="decimal"/>
      <w:lvlText w:val="%1."/>
      <w:lvlJc w:val="left"/>
      <w:pPr>
        <w:tabs>
          <w:tab w:val="num" w:pos="502"/>
        </w:tabs>
        <w:ind w:left="502"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46905828"/>
    <w:multiLevelType w:val="hybridMultilevel"/>
    <w:tmpl w:val="B99AE2DA"/>
    <w:lvl w:ilvl="0" w:tplc="F5161536">
      <w:start w:val="1"/>
      <w:numFmt w:val="decimal"/>
      <w:lvlText w:val="%1."/>
      <w:lvlJc w:val="left"/>
      <w:pPr>
        <w:tabs>
          <w:tab w:val="num" w:pos="360"/>
        </w:tabs>
        <w:ind w:left="360" w:hanging="360"/>
      </w:pPr>
    </w:lvl>
    <w:lvl w:ilvl="1" w:tplc="25FEC712">
      <w:start w:val="1"/>
      <w:numFmt w:val="lowerLetter"/>
      <w:lvlText w:val="%2."/>
      <w:lvlJc w:val="left"/>
      <w:pPr>
        <w:tabs>
          <w:tab w:val="num" w:pos="1080"/>
        </w:tabs>
        <w:ind w:left="1080" w:hanging="360"/>
      </w:pPr>
    </w:lvl>
    <w:lvl w:ilvl="2" w:tplc="744C1E46">
      <w:start w:val="1"/>
      <w:numFmt w:val="lowerRoman"/>
      <w:lvlText w:val="%3."/>
      <w:lvlJc w:val="right"/>
      <w:pPr>
        <w:tabs>
          <w:tab w:val="num" w:pos="1800"/>
        </w:tabs>
        <w:ind w:left="1800" w:hanging="180"/>
      </w:pPr>
    </w:lvl>
    <w:lvl w:ilvl="3" w:tplc="DAFED570">
      <w:start w:val="1"/>
      <w:numFmt w:val="decimal"/>
      <w:lvlText w:val="%4."/>
      <w:lvlJc w:val="left"/>
      <w:pPr>
        <w:tabs>
          <w:tab w:val="num" w:pos="2520"/>
        </w:tabs>
        <w:ind w:left="2520" w:hanging="360"/>
      </w:pPr>
    </w:lvl>
    <w:lvl w:ilvl="4" w:tplc="A52E61D4">
      <w:start w:val="1"/>
      <w:numFmt w:val="lowerLetter"/>
      <w:lvlText w:val="%5."/>
      <w:lvlJc w:val="left"/>
      <w:pPr>
        <w:tabs>
          <w:tab w:val="num" w:pos="3240"/>
        </w:tabs>
        <w:ind w:left="3240" w:hanging="360"/>
      </w:pPr>
    </w:lvl>
    <w:lvl w:ilvl="5" w:tplc="55D8913C">
      <w:start w:val="1"/>
      <w:numFmt w:val="lowerRoman"/>
      <w:lvlText w:val="%6."/>
      <w:lvlJc w:val="right"/>
      <w:pPr>
        <w:tabs>
          <w:tab w:val="num" w:pos="3960"/>
        </w:tabs>
        <w:ind w:left="3960" w:hanging="180"/>
      </w:pPr>
    </w:lvl>
    <w:lvl w:ilvl="6" w:tplc="46CC7ECA">
      <w:start w:val="1"/>
      <w:numFmt w:val="decimal"/>
      <w:lvlText w:val="%7."/>
      <w:lvlJc w:val="left"/>
      <w:pPr>
        <w:tabs>
          <w:tab w:val="num" w:pos="4680"/>
        </w:tabs>
        <w:ind w:left="4680" w:hanging="360"/>
      </w:pPr>
    </w:lvl>
    <w:lvl w:ilvl="7" w:tplc="A6FEDDDA">
      <w:start w:val="1"/>
      <w:numFmt w:val="lowerLetter"/>
      <w:lvlText w:val="%8."/>
      <w:lvlJc w:val="left"/>
      <w:pPr>
        <w:tabs>
          <w:tab w:val="num" w:pos="5400"/>
        </w:tabs>
        <w:ind w:left="5400" w:hanging="360"/>
      </w:pPr>
    </w:lvl>
    <w:lvl w:ilvl="8" w:tplc="92124C32">
      <w:start w:val="1"/>
      <w:numFmt w:val="lowerRoman"/>
      <w:lvlText w:val="%9."/>
      <w:lvlJc w:val="right"/>
      <w:pPr>
        <w:tabs>
          <w:tab w:val="num" w:pos="6120"/>
        </w:tabs>
        <w:ind w:left="6120" w:hanging="180"/>
      </w:pPr>
    </w:lvl>
  </w:abstractNum>
  <w:abstractNum w:abstractNumId="17" w15:restartNumberingAfterBreak="0">
    <w:nsid w:val="487B6306"/>
    <w:multiLevelType w:val="hybridMultilevel"/>
    <w:tmpl w:val="FA7058AC"/>
    <w:lvl w:ilvl="0" w:tplc="0407000F">
      <w:start w:val="1"/>
      <w:numFmt w:val="decimal"/>
      <w:lvlText w:val="%1."/>
      <w:lvlJc w:val="left"/>
      <w:pPr>
        <w:tabs>
          <w:tab w:val="num" w:pos="360"/>
        </w:tabs>
        <w:ind w:left="360" w:hanging="360"/>
      </w:pPr>
    </w:lvl>
    <w:lvl w:ilvl="1" w:tplc="E3445CD6">
      <w:start w:val="1"/>
      <w:numFmt w:val="bullet"/>
      <w:lvlText w:val=""/>
      <w:lvlJc w:val="left"/>
      <w:pPr>
        <w:tabs>
          <w:tab w:val="num" w:pos="1080"/>
        </w:tabs>
        <w:ind w:left="1080" w:hanging="360"/>
      </w:pPr>
      <w:rPr>
        <w:rFonts w:ascii="Symbol" w:hAnsi="Symbol" w:hint="default"/>
        <w:color w:val="auto"/>
      </w:rPr>
    </w:lvl>
    <w:lvl w:ilvl="2" w:tplc="04070007">
      <w:start w:val="1"/>
      <w:numFmt w:val="bullet"/>
      <w:lvlText w:val="-"/>
      <w:lvlJc w:val="left"/>
      <w:pPr>
        <w:tabs>
          <w:tab w:val="num" w:pos="1980"/>
        </w:tabs>
        <w:ind w:left="1980" w:hanging="360"/>
      </w:pPr>
      <w:rPr>
        <w:sz w:val="16"/>
      </w:rPr>
    </w:lvl>
    <w:lvl w:ilvl="3" w:tplc="0407000F">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4D34027E"/>
    <w:multiLevelType w:val="hybridMultilevel"/>
    <w:tmpl w:val="FA7058AC"/>
    <w:lvl w:ilvl="0" w:tplc="0407000F">
      <w:start w:val="1"/>
      <w:numFmt w:val="decimal"/>
      <w:lvlText w:val="%1."/>
      <w:lvlJc w:val="left"/>
      <w:pPr>
        <w:tabs>
          <w:tab w:val="num" w:pos="360"/>
        </w:tabs>
        <w:ind w:left="360" w:hanging="360"/>
      </w:pPr>
    </w:lvl>
    <w:lvl w:ilvl="1" w:tplc="E3445CD6">
      <w:start w:val="1"/>
      <w:numFmt w:val="bullet"/>
      <w:lvlText w:val=""/>
      <w:lvlJc w:val="left"/>
      <w:pPr>
        <w:tabs>
          <w:tab w:val="num" w:pos="1080"/>
        </w:tabs>
        <w:ind w:left="1080" w:hanging="360"/>
      </w:pPr>
      <w:rPr>
        <w:rFonts w:ascii="Symbol" w:hAnsi="Symbol" w:hint="default"/>
        <w:color w:val="auto"/>
      </w:rPr>
    </w:lvl>
    <w:lvl w:ilvl="2" w:tplc="04070007">
      <w:start w:val="1"/>
      <w:numFmt w:val="bullet"/>
      <w:lvlText w:val="-"/>
      <w:lvlJc w:val="left"/>
      <w:pPr>
        <w:tabs>
          <w:tab w:val="num" w:pos="1980"/>
        </w:tabs>
        <w:ind w:left="1980" w:hanging="360"/>
      </w:pPr>
      <w:rPr>
        <w:sz w:val="16"/>
      </w:rPr>
    </w:lvl>
    <w:lvl w:ilvl="3" w:tplc="0407000F">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4DCE1B7B"/>
    <w:multiLevelType w:val="multilevel"/>
    <w:tmpl w:val="C2804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77134B"/>
    <w:multiLevelType w:val="hybridMultilevel"/>
    <w:tmpl w:val="CBB8CE2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56D56728"/>
    <w:multiLevelType w:val="multilevel"/>
    <w:tmpl w:val="0CC4FB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9375664"/>
    <w:multiLevelType w:val="hybridMultilevel"/>
    <w:tmpl w:val="158879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073D92"/>
    <w:multiLevelType w:val="hybridMultilevel"/>
    <w:tmpl w:val="971465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B417C30"/>
    <w:multiLevelType w:val="hybridMultilevel"/>
    <w:tmpl w:val="0CC4FB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773328D6"/>
    <w:multiLevelType w:val="multilevel"/>
    <w:tmpl w:val="C136CC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5B20E2"/>
    <w:multiLevelType w:val="hybridMultilevel"/>
    <w:tmpl w:val="4AE800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8"/>
  </w:num>
  <w:num w:numId="4">
    <w:abstractNumId w:val="17"/>
  </w:num>
  <w:num w:numId="5">
    <w:abstractNumId w:val="24"/>
  </w:num>
  <w:num w:numId="6">
    <w:abstractNumId w:val="21"/>
  </w:num>
  <w:num w:numId="7">
    <w:abstractNumId w:val="15"/>
  </w:num>
  <w:num w:numId="8">
    <w:abstractNumId w:val="3"/>
  </w:num>
  <w:num w:numId="9">
    <w:abstractNumId w:val="6"/>
  </w:num>
  <w:num w:numId="10">
    <w:abstractNumId w:val="16"/>
  </w:num>
  <w:num w:numId="11">
    <w:abstractNumId w:val="20"/>
  </w:num>
  <w:num w:numId="12">
    <w:abstractNumId w:val="10"/>
  </w:num>
  <w:num w:numId="13">
    <w:abstractNumId w:val="4"/>
  </w:num>
  <w:num w:numId="14">
    <w:abstractNumId w:val="22"/>
  </w:num>
  <w:num w:numId="15">
    <w:abstractNumId w:val="1"/>
  </w:num>
  <w:num w:numId="16">
    <w:abstractNumId w:val="14"/>
  </w:num>
  <w:num w:numId="17">
    <w:abstractNumId w:val="26"/>
  </w:num>
  <w:num w:numId="18">
    <w:abstractNumId w:val="23"/>
  </w:num>
  <w:num w:numId="19">
    <w:abstractNumId w:val="0"/>
  </w:num>
  <w:num w:numId="20">
    <w:abstractNumId w:val="2"/>
  </w:num>
  <w:num w:numId="21">
    <w:abstractNumId w:val="12"/>
  </w:num>
  <w:num w:numId="22">
    <w:abstractNumId w:val="7"/>
  </w:num>
  <w:num w:numId="23">
    <w:abstractNumId w:val="19"/>
  </w:num>
  <w:num w:numId="24">
    <w:abstractNumId w:val="9"/>
  </w:num>
  <w:num w:numId="25">
    <w:abstractNumId w:val="8"/>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7A"/>
    <w:rsid w:val="00006A44"/>
    <w:rsid w:val="00011858"/>
    <w:rsid w:val="000137AC"/>
    <w:rsid w:val="00013ED6"/>
    <w:rsid w:val="00030DC6"/>
    <w:rsid w:val="000317F0"/>
    <w:rsid w:val="00035056"/>
    <w:rsid w:val="000402BC"/>
    <w:rsid w:val="000470A7"/>
    <w:rsid w:val="00087035"/>
    <w:rsid w:val="000A0628"/>
    <w:rsid w:val="000A14BB"/>
    <w:rsid w:val="000A41F1"/>
    <w:rsid w:val="000D301C"/>
    <w:rsid w:val="000D4C31"/>
    <w:rsid w:val="000D7AB8"/>
    <w:rsid w:val="000E3B64"/>
    <w:rsid w:val="000F001E"/>
    <w:rsid w:val="000F4108"/>
    <w:rsid w:val="001054D4"/>
    <w:rsid w:val="00107586"/>
    <w:rsid w:val="00114A52"/>
    <w:rsid w:val="001155B3"/>
    <w:rsid w:val="00120C16"/>
    <w:rsid w:val="00132ACA"/>
    <w:rsid w:val="00145941"/>
    <w:rsid w:val="0015318C"/>
    <w:rsid w:val="0015745E"/>
    <w:rsid w:val="00165E1A"/>
    <w:rsid w:val="00170FC2"/>
    <w:rsid w:val="001811BC"/>
    <w:rsid w:val="001924F6"/>
    <w:rsid w:val="001A176A"/>
    <w:rsid w:val="001A277A"/>
    <w:rsid w:val="001A407E"/>
    <w:rsid w:val="001B6EE5"/>
    <w:rsid w:val="001C51EA"/>
    <w:rsid w:val="001C708D"/>
    <w:rsid w:val="001E1BD6"/>
    <w:rsid w:val="00201173"/>
    <w:rsid w:val="00205FDF"/>
    <w:rsid w:val="002122FF"/>
    <w:rsid w:val="00213255"/>
    <w:rsid w:val="002215EF"/>
    <w:rsid w:val="002219FC"/>
    <w:rsid w:val="00235C61"/>
    <w:rsid w:val="00265110"/>
    <w:rsid w:val="00271DB8"/>
    <w:rsid w:val="00290A48"/>
    <w:rsid w:val="002B0D01"/>
    <w:rsid w:val="002B2B27"/>
    <w:rsid w:val="002B42C4"/>
    <w:rsid w:val="002C6A08"/>
    <w:rsid w:val="002D21C5"/>
    <w:rsid w:val="002E1416"/>
    <w:rsid w:val="002E31F8"/>
    <w:rsid w:val="002E6C27"/>
    <w:rsid w:val="002F6A7C"/>
    <w:rsid w:val="003066FA"/>
    <w:rsid w:val="0031577B"/>
    <w:rsid w:val="00326676"/>
    <w:rsid w:val="003328D1"/>
    <w:rsid w:val="0035641A"/>
    <w:rsid w:val="00362787"/>
    <w:rsid w:val="003664AE"/>
    <w:rsid w:val="003918E5"/>
    <w:rsid w:val="00393B6D"/>
    <w:rsid w:val="003A01E5"/>
    <w:rsid w:val="003A199C"/>
    <w:rsid w:val="003B062E"/>
    <w:rsid w:val="003B4362"/>
    <w:rsid w:val="003C1811"/>
    <w:rsid w:val="003C3DB8"/>
    <w:rsid w:val="003D2CFD"/>
    <w:rsid w:val="003D3805"/>
    <w:rsid w:val="003D60C7"/>
    <w:rsid w:val="003D6EDA"/>
    <w:rsid w:val="003E09C2"/>
    <w:rsid w:val="003E6F1A"/>
    <w:rsid w:val="00415E2E"/>
    <w:rsid w:val="004309E0"/>
    <w:rsid w:val="00433B82"/>
    <w:rsid w:val="0044126E"/>
    <w:rsid w:val="0046130B"/>
    <w:rsid w:val="00467F29"/>
    <w:rsid w:val="004724BF"/>
    <w:rsid w:val="004A1256"/>
    <w:rsid w:val="004A3D01"/>
    <w:rsid w:val="004C030B"/>
    <w:rsid w:val="004C5102"/>
    <w:rsid w:val="004D0178"/>
    <w:rsid w:val="004D0E0C"/>
    <w:rsid w:val="004E2BEC"/>
    <w:rsid w:val="004E69C4"/>
    <w:rsid w:val="004F1D8B"/>
    <w:rsid w:val="00500BC3"/>
    <w:rsid w:val="00504837"/>
    <w:rsid w:val="005118D3"/>
    <w:rsid w:val="00531169"/>
    <w:rsid w:val="005316AC"/>
    <w:rsid w:val="005376D7"/>
    <w:rsid w:val="00540A53"/>
    <w:rsid w:val="00551769"/>
    <w:rsid w:val="005540B7"/>
    <w:rsid w:val="005558B1"/>
    <w:rsid w:val="005616B2"/>
    <w:rsid w:val="005665D6"/>
    <w:rsid w:val="00570B23"/>
    <w:rsid w:val="00580105"/>
    <w:rsid w:val="005823DC"/>
    <w:rsid w:val="005864C4"/>
    <w:rsid w:val="00596AAC"/>
    <w:rsid w:val="005A22DB"/>
    <w:rsid w:val="005A6865"/>
    <w:rsid w:val="005C15FD"/>
    <w:rsid w:val="005C561F"/>
    <w:rsid w:val="005C7523"/>
    <w:rsid w:val="005D1DDE"/>
    <w:rsid w:val="005D58BB"/>
    <w:rsid w:val="005D6D43"/>
    <w:rsid w:val="005E055A"/>
    <w:rsid w:val="005E28B9"/>
    <w:rsid w:val="005E39CA"/>
    <w:rsid w:val="005E5E2B"/>
    <w:rsid w:val="005F1CE0"/>
    <w:rsid w:val="005F33AF"/>
    <w:rsid w:val="005F7D5A"/>
    <w:rsid w:val="00603C09"/>
    <w:rsid w:val="00614233"/>
    <w:rsid w:val="00615C92"/>
    <w:rsid w:val="00621793"/>
    <w:rsid w:val="006245B3"/>
    <w:rsid w:val="00646634"/>
    <w:rsid w:val="00665499"/>
    <w:rsid w:val="00670522"/>
    <w:rsid w:val="0067234E"/>
    <w:rsid w:val="00675A8F"/>
    <w:rsid w:val="0068159E"/>
    <w:rsid w:val="00683ABE"/>
    <w:rsid w:val="0068662F"/>
    <w:rsid w:val="00696398"/>
    <w:rsid w:val="006C79E2"/>
    <w:rsid w:val="006C7FDE"/>
    <w:rsid w:val="006D2360"/>
    <w:rsid w:val="006D456B"/>
    <w:rsid w:val="006E09EE"/>
    <w:rsid w:val="006E6806"/>
    <w:rsid w:val="006E7CB0"/>
    <w:rsid w:val="0070313B"/>
    <w:rsid w:val="00705167"/>
    <w:rsid w:val="00716F24"/>
    <w:rsid w:val="007170DF"/>
    <w:rsid w:val="007261C7"/>
    <w:rsid w:val="0074321C"/>
    <w:rsid w:val="00743E7E"/>
    <w:rsid w:val="007562B3"/>
    <w:rsid w:val="007620B9"/>
    <w:rsid w:val="007655D5"/>
    <w:rsid w:val="00782922"/>
    <w:rsid w:val="00782DE7"/>
    <w:rsid w:val="007836AF"/>
    <w:rsid w:val="00787F3C"/>
    <w:rsid w:val="00792486"/>
    <w:rsid w:val="007A1F86"/>
    <w:rsid w:val="007A514F"/>
    <w:rsid w:val="007B4353"/>
    <w:rsid w:val="007C0112"/>
    <w:rsid w:val="007D4CD0"/>
    <w:rsid w:val="007D673E"/>
    <w:rsid w:val="007D72A5"/>
    <w:rsid w:val="007E69E3"/>
    <w:rsid w:val="007F153F"/>
    <w:rsid w:val="007F3EF3"/>
    <w:rsid w:val="007F4BE8"/>
    <w:rsid w:val="007F6F70"/>
    <w:rsid w:val="00810A6B"/>
    <w:rsid w:val="00814BE6"/>
    <w:rsid w:val="00815102"/>
    <w:rsid w:val="00816BAE"/>
    <w:rsid w:val="00850DE5"/>
    <w:rsid w:val="00856F89"/>
    <w:rsid w:val="00860F5B"/>
    <w:rsid w:val="00875CD2"/>
    <w:rsid w:val="0088056D"/>
    <w:rsid w:val="00881F59"/>
    <w:rsid w:val="008828E3"/>
    <w:rsid w:val="0088443A"/>
    <w:rsid w:val="0088698F"/>
    <w:rsid w:val="00891D2D"/>
    <w:rsid w:val="008A4A6D"/>
    <w:rsid w:val="008A57BA"/>
    <w:rsid w:val="008A5D0A"/>
    <w:rsid w:val="008C00DA"/>
    <w:rsid w:val="008C1ABC"/>
    <w:rsid w:val="008C1E81"/>
    <w:rsid w:val="008C2FCB"/>
    <w:rsid w:val="008D0123"/>
    <w:rsid w:val="008D0A8E"/>
    <w:rsid w:val="008E0209"/>
    <w:rsid w:val="008F1FE2"/>
    <w:rsid w:val="008F3D6D"/>
    <w:rsid w:val="0090047A"/>
    <w:rsid w:val="00905C73"/>
    <w:rsid w:val="009066A5"/>
    <w:rsid w:val="0090733A"/>
    <w:rsid w:val="00911CBE"/>
    <w:rsid w:val="009378F4"/>
    <w:rsid w:val="00941823"/>
    <w:rsid w:val="00945C9A"/>
    <w:rsid w:val="00951865"/>
    <w:rsid w:val="00955B33"/>
    <w:rsid w:val="00972EAE"/>
    <w:rsid w:val="0097312C"/>
    <w:rsid w:val="009826B8"/>
    <w:rsid w:val="00983530"/>
    <w:rsid w:val="00990E06"/>
    <w:rsid w:val="009917B0"/>
    <w:rsid w:val="009A165A"/>
    <w:rsid w:val="009A3CC3"/>
    <w:rsid w:val="009E3A2C"/>
    <w:rsid w:val="009E43AA"/>
    <w:rsid w:val="00A052B9"/>
    <w:rsid w:val="00A14B85"/>
    <w:rsid w:val="00A6263B"/>
    <w:rsid w:val="00A65BD5"/>
    <w:rsid w:val="00A704EF"/>
    <w:rsid w:val="00A869DE"/>
    <w:rsid w:val="00A90653"/>
    <w:rsid w:val="00A9541C"/>
    <w:rsid w:val="00AA00C1"/>
    <w:rsid w:val="00AA247B"/>
    <w:rsid w:val="00AD516B"/>
    <w:rsid w:val="00AD59F9"/>
    <w:rsid w:val="00AD6B44"/>
    <w:rsid w:val="00AE0023"/>
    <w:rsid w:val="00AE4F6D"/>
    <w:rsid w:val="00AF1B6F"/>
    <w:rsid w:val="00AF4C1D"/>
    <w:rsid w:val="00B07516"/>
    <w:rsid w:val="00B14FA2"/>
    <w:rsid w:val="00B16119"/>
    <w:rsid w:val="00B1738A"/>
    <w:rsid w:val="00B3777A"/>
    <w:rsid w:val="00B437B6"/>
    <w:rsid w:val="00B4736C"/>
    <w:rsid w:val="00B50323"/>
    <w:rsid w:val="00B57E59"/>
    <w:rsid w:val="00B640B2"/>
    <w:rsid w:val="00B641A3"/>
    <w:rsid w:val="00B66C5F"/>
    <w:rsid w:val="00B754E4"/>
    <w:rsid w:val="00B87B27"/>
    <w:rsid w:val="00B9237B"/>
    <w:rsid w:val="00B92FCF"/>
    <w:rsid w:val="00B93977"/>
    <w:rsid w:val="00BB0004"/>
    <w:rsid w:val="00BB2158"/>
    <w:rsid w:val="00BC064E"/>
    <w:rsid w:val="00BD1D65"/>
    <w:rsid w:val="00BD6CF0"/>
    <w:rsid w:val="00BF5E40"/>
    <w:rsid w:val="00C00914"/>
    <w:rsid w:val="00C07FBD"/>
    <w:rsid w:val="00C30BCA"/>
    <w:rsid w:val="00C347AC"/>
    <w:rsid w:val="00C47D98"/>
    <w:rsid w:val="00C50756"/>
    <w:rsid w:val="00C52BB6"/>
    <w:rsid w:val="00C54631"/>
    <w:rsid w:val="00C6682B"/>
    <w:rsid w:val="00C70977"/>
    <w:rsid w:val="00C72EDC"/>
    <w:rsid w:val="00C737B9"/>
    <w:rsid w:val="00C775A0"/>
    <w:rsid w:val="00C80D6F"/>
    <w:rsid w:val="00C85D47"/>
    <w:rsid w:val="00C91A31"/>
    <w:rsid w:val="00C91C78"/>
    <w:rsid w:val="00C95206"/>
    <w:rsid w:val="00CA466C"/>
    <w:rsid w:val="00CA5239"/>
    <w:rsid w:val="00CA5290"/>
    <w:rsid w:val="00CB37CE"/>
    <w:rsid w:val="00CD3908"/>
    <w:rsid w:val="00CD3FD9"/>
    <w:rsid w:val="00CE48C3"/>
    <w:rsid w:val="00D2440C"/>
    <w:rsid w:val="00D4180D"/>
    <w:rsid w:val="00D4197A"/>
    <w:rsid w:val="00D469C3"/>
    <w:rsid w:val="00D500A5"/>
    <w:rsid w:val="00D50F99"/>
    <w:rsid w:val="00D61825"/>
    <w:rsid w:val="00D833EA"/>
    <w:rsid w:val="00D91B01"/>
    <w:rsid w:val="00D978B1"/>
    <w:rsid w:val="00DA6D4D"/>
    <w:rsid w:val="00DA76CF"/>
    <w:rsid w:val="00DB1F78"/>
    <w:rsid w:val="00DB3AC6"/>
    <w:rsid w:val="00DB4C29"/>
    <w:rsid w:val="00DB675F"/>
    <w:rsid w:val="00DD16F5"/>
    <w:rsid w:val="00DE0BF5"/>
    <w:rsid w:val="00DE691A"/>
    <w:rsid w:val="00DF4A09"/>
    <w:rsid w:val="00DF5AD0"/>
    <w:rsid w:val="00DF68D0"/>
    <w:rsid w:val="00E02BF9"/>
    <w:rsid w:val="00E07CEB"/>
    <w:rsid w:val="00E10315"/>
    <w:rsid w:val="00E276BB"/>
    <w:rsid w:val="00E31A73"/>
    <w:rsid w:val="00E34B03"/>
    <w:rsid w:val="00E40E1F"/>
    <w:rsid w:val="00E51FEE"/>
    <w:rsid w:val="00E520F6"/>
    <w:rsid w:val="00E57BBE"/>
    <w:rsid w:val="00E65966"/>
    <w:rsid w:val="00E67036"/>
    <w:rsid w:val="00E7067E"/>
    <w:rsid w:val="00E708E6"/>
    <w:rsid w:val="00E730C0"/>
    <w:rsid w:val="00E73F8A"/>
    <w:rsid w:val="00E75BD1"/>
    <w:rsid w:val="00E87CD0"/>
    <w:rsid w:val="00E966DF"/>
    <w:rsid w:val="00E97620"/>
    <w:rsid w:val="00EA3D27"/>
    <w:rsid w:val="00ED1D11"/>
    <w:rsid w:val="00ED4A5D"/>
    <w:rsid w:val="00ED5441"/>
    <w:rsid w:val="00EE199C"/>
    <w:rsid w:val="00EE6DF4"/>
    <w:rsid w:val="00F03764"/>
    <w:rsid w:val="00F03F52"/>
    <w:rsid w:val="00F10647"/>
    <w:rsid w:val="00F1179D"/>
    <w:rsid w:val="00F119DC"/>
    <w:rsid w:val="00F21C32"/>
    <w:rsid w:val="00F246B0"/>
    <w:rsid w:val="00F25F0F"/>
    <w:rsid w:val="00F3116E"/>
    <w:rsid w:val="00F414EE"/>
    <w:rsid w:val="00F42B02"/>
    <w:rsid w:val="00F42C0F"/>
    <w:rsid w:val="00F6189A"/>
    <w:rsid w:val="00F6360F"/>
    <w:rsid w:val="00F909D7"/>
    <w:rsid w:val="00F911AC"/>
    <w:rsid w:val="00F9221E"/>
    <w:rsid w:val="00F9552A"/>
    <w:rsid w:val="00F95BB4"/>
    <w:rsid w:val="00FA61BD"/>
    <w:rsid w:val="00FA78A6"/>
    <w:rsid w:val="00FB1E6B"/>
    <w:rsid w:val="00FB516A"/>
    <w:rsid w:val="00FC6E1B"/>
    <w:rsid w:val="00FD3676"/>
    <w:rsid w:val="00FD5825"/>
    <w:rsid w:val="00FF52A7"/>
    <w:rsid w:val="03DCA9B5"/>
    <w:rsid w:val="048A03D7"/>
    <w:rsid w:val="04A92892"/>
    <w:rsid w:val="04CFA351"/>
    <w:rsid w:val="0784E3FE"/>
    <w:rsid w:val="07F41738"/>
    <w:rsid w:val="1E9EBD36"/>
    <w:rsid w:val="23FF6739"/>
    <w:rsid w:val="29D86EDC"/>
    <w:rsid w:val="2BFDBA0E"/>
    <w:rsid w:val="2C0C39C1"/>
    <w:rsid w:val="2D6B99EA"/>
    <w:rsid w:val="2D932AE7"/>
    <w:rsid w:val="2E699798"/>
    <w:rsid w:val="313E53B1"/>
    <w:rsid w:val="33DC7580"/>
    <w:rsid w:val="351004C3"/>
    <w:rsid w:val="36C3CD2F"/>
    <w:rsid w:val="3B575D39"/>
    <w:rsid w:val="426B6664"/>
    <w:rsid w:val="49E57B2F"/>
    <w:rsid w:val="4BBDAC77"/>
    <w:rsid w:val="4D679AAE"/>
    <w:rsid w:val="5138D959"/>
    <w:rsid w:val="55F45439"/>
    <w:rsid w:val="5AB02819"/>
    <w:rsid w:val="5E893402"/>
    <w:rsid w:val="6130CA92"/>
    <w:rsid w:val="67364E72"/>
    <w:rsid w:val="6EBF488E"/>
    <w:rsid w:val="7182642E"/>
    <w:rsid w:val="797E1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81891"/>
  <w15:docId w15:val="{0686FC56-6F7A-4EC8-B2E2-BCA92C61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0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8F1FE2"/>
    <w:rPr>
      <w:sz w:val="20"/>
      <w:szCs w:val="20"/>
    </w:rPr>
  </w:style>
  <w:style w:type="character" w:styleId="Funotenzeichen">
    <w:name w:val="footnote reference"/>
    <w:semiHidden/>
    <w:rsid w:val="008F1FE2"/>
    <w:rPr>
      <w:vertAlign w:val="superscript"/>
    </w:rPr>
  </w:style>
  <w:style w:type="character" w:styleId="Hyperlink">
    <w:name w:val="Hyperlink"/>
    <w:rsid w:val="00815102"/>
    <w:rPr>
      <w:color w:val="0000FF"/>
      <w:u w:val="single"/>
    </w:rPr>
  </w:style>
  <w:style w:type="character" w:styleId="Kommentarzeichen">
    <w:name w:val="annotation reference"/>
    <w:rsid w:val="00E67036"/>
    <w:rPr>
      <w:sz w:val="16"/>
      <w:szCs w:val="16"/>
    </w:rPr>
  </w:style>
  <w:style w:type="paragraph" w:styleId="Kommentartext">
    <w:name w:val="annotation text"/>
    <w:basedOn w:val="Standard"/>
    <w:link w:val="KommentartextZchn"/>
    <w:rsid w:val="00E67036"/>
    <w:rPr>
      <w:rFonts w:ascii="Arial" w:hAnsi="Arial"/>
      <w:sz w:val="20"/>
      <w:szCs w:val="20"/>
      <w:lang w:val="en-US"/>
    </w:rPr>
  </w:style>
  <w:style w:type="character" w:customStyle="1" w:styleId="KommentartextZchn">
    <w:name w:val="Kommentartext Zchn"/>
    <w:link w:val="Kommentartext"/>
    <w:rsid w:val="00E67036"/>
    <w:rPr>
      <w:rFonts w:ascii="Arial" w:hAnsi="Arial"/>
      <w:lang w:val="en-US" w:eastAsia="de-DE"/>
    </w:rPr>
  </w:style>
  <w:style w:type="paragraph" w:styleId="Sprechblasentext">
    <w:name w:val="Balloon Text"/>
    <w:basedOn w:val="Standard"/>
    <w:link w:val="SprechblasentextZchn"/>
    <w:rsid w:val="00E67036"/>
    <w:rPr>
      <w:rFonts w:ascii="Tahoma" w:hAnsi="Tahoma" w:cs="Tahoma"/>
      <w:sz w:val="16"/>
      <w:szCs w:val="16"/>
    </w:rPr>
  </w:style>
  <w:style w:type="character" w:customStyle="1" w:styleId="SprechblasentextZchn">
    <w:name w:val="Sprechblasentext Zchn"/>
    <w:link w:val="Sprechblasentext"/>
    <w:rsid w:val="00E67036"/>
    <w:rPr>
      <w:rFonts w:ascii="Tahoma" w:hAnsi="Tahoma" w:cs="Tahoma"/>
      <w:sz w:val="16"/>
      <w:szCs w:val="16"/>
      <w:lang w:val="de-DE" w:eastAsia="de-DE"/>
    </w:rPr>
  </w:style>
  <w:style w:type="paragraph" w:styleId="Fuzeile">
    <w:name w:val="footer"/>
    <w:basedOn w:val="Standard"/>
    <w:rsid w:val="00265110"/>
    <w:pPr>
      <w:tabs>
        <w:tab w:val="center" w:pos="4536"/>
        <w:tab w:val="right" w:pos="9072"/>
      </w:tabs>
    </w:pPr>
  </w:style>
  <w:style w:type="character" w:styleId="Seitenzahl">
    <w:name w:val="page number"/>
    <w:basedOn w:val="Absatz-Standardschriftart"/>
    <w:rsid w:val="00265110"/>
  </w:style>
  <w:style w:type="paragraph" w:styleId="Kopfzeile">
    <w:name w:val="header"/>
    <w:basedOn w:val="Standard"/>
    <w:rsid w:val="00B92FCF"/>
    <w:pPr>
      <w:tabs>
        <w:tab w:val="center" w:pos="4536"/>
        <w:tab w:val="right" w:pos="9072"/>
      </w:tabs>
    </w:pPr>
  </w:style>
  <w:style w:type="paragraph" w:styleId="Kommentarthema">
    <w:name w:val="annotation subject"/>
    <w:basedOn w:val="Kommentartext"/>
    <w:next w:val="Kommentartext"/>
    <w:link w:val="KommentarthemaZchn"/>
    <w:semiHidden/>
    <w:unhideWhenUsed/>
    <w:rsid w:val="00E10315"/>
    <w:rPr>
      <w:rFonts w:ascii="Times New Roman" w:hAnsi="Times New Roman"/>
      <w:b/>
      <w:bCs/>
      <w:lang w:val="de-DE"/>
    </w:rPr>
  </w:style>
  <w:style w:type="character" w:customStyle="1" w:styleId="KommentarthemaZchn">
    <w:name w:val="Kommentarthema Zchn"/>
    <w:basedOn w:val="KommentartextZchn"/>
    <w:link w:val="Kommentarthema"/>
    <w:semiHidden/>
    <w:rsid w:val="00E10315"/>
    <w:rPr>
      <w:rFonts w:ascii="Arial" w:hAnsi="Arial"/>
      <w:b/>
      <w:bCs/>
      <w:lang w:val="de-DE" w:eastAsia="de-DE"/>
    </w:rPr>
  </w:style>
  <w:style w:type="character" w:styleId="BesuchterLink">
    <w:name w:val="FollowedHyperlink"/>
    <w:basedOn w:val="Absatz-Standardschriftart"/>
    <w:semiHidden/>
    <w:unhideWhenUsed/>
    <w:rsid w:val="007261C7"/>
    <w:rPr>
      <w:color w:val="954F72" w:themeColor="followedHyperlink"/>
      <w:u w:val="single"/>
    </w:rPr>
  </w:style>
  <w:style w:type="paragraph" w:styleId="Listenabsatz">
    <w:name w:val="List Paragraph"/>
    <w:basedOn w:val="Standard"/>
    <w:uiPriority w:val="34"/>
    <w:qFormat/>
    <w:rsid w:val="00B50323"/>
    <w:pPr>
      <w:ind w:left="720"/>
      <w:contextualSpacing/>
    </w:pPr>
  </w:style>
  <w:style w:type="paragraph" w:styleId="Endnotentext">
    <w:name w:val="endnote text"/>
    <w:basedOn w:val="Standard"/>
    <w:link w:val="EndnotentextZchn"/>
    <w:semiHidden/>
    <w:unhideWhenUsed/>
    <w:rsid w:val="00F911AC"/>
    <w:rPr>
      <w:sz w:val="20"/>
      <w:szCs w:val="20"/>
    </w:rPr>
  </w:style>
  <w:style w:type="character" w:customStyle="1" w:styleId="EndnotentextZchn">
    <w:name w:val="Endnotentext Zchn"/>
    <w:basedOn w:val="Absatz-Standardschriftart"/>
    <w:link w:val="Endnotentext"/>
    <w:semiHidden/>
    <w:rsid w:val="00F911AC"/>
    <w:rPr>
      <w:lang w:val="de-DE" w:eastAsia="de-DE"/>
    </w:rPr>
  </w:style>
  <w:style w:type="character" w:styleId="Endnotenzeichen">
    <w:name w:val="endnote reference"/>
    <w:basedOn w:val="Absatz-Standardschriftart"/>
    <w:semiHidden/>
    <w:unhideWhenUsed/>
    <w:rsid w:val="00F91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7819">
      <w:bodyDiv w:val="1"/>
      <w:marLeft w:val="0"/>
      <w:marRight w:val="0"/>
      <w:marTop w:val="0"/>
      <w:marBottom w:val="0"/>
      <w:divBdr>
        <w:top w:val="none" w:sz="0" w:space="0" w:color="auto"/>
        <w:left w:val="none" w:sz="0" w:space="0" w:color="auto"/>
        <w:bottom w:val="none" w:sz="0" w:space="0" w:color="auto"/>
        <w:right w:val="none" w:sz="0" w:space="0" w:color="auto"/>
      </w:divBdr>
    </w:div>
    <w:div w:id="172378383">
      <w:bodyDiv w:val="1"/>
      <w:marLeft w:val="0"/>
      <w:marRight w:val="0"/>
      <w:marTop w:val="0"/>
      <w:marBottom w:val="0"/>
      <w:divBdr>
        <w:top w:val="none" w:sz="0" w:space="0" w:color="auto"/>
        <w:left w:val="none" w:sz="0" w:space="0" w:color="auto"/>
        <w:bottom w:val="none" w:sz="0" w:space="0" w:color="auto"/>
        <w:right w:val="none" w:sz="0" w:space="0" w:color="auto"/>
      </w:divBdr>
    </w:div>
    <w:div w:id="217714093">
      <w:bodyDiv w:val="1"/>
      <w:marLeft w:val="0"/>
      <w:marRight w:val="0"/>
      <w:marTop w:val="0"/>
      <w:marBottom w:val="0"/>
      <w:divBdr>
        <w:top w:val="none" w:sz="0" w:space="0" w:color="auto"/>
        <w:left w:val="none" w:sz="0" w:space="0" w:color="auto"/>
        <w:bottom w:val="none" w:sz="0" w:space="0" w:color="auto"/>
        <w:right w:val="none" w:sz="0" w:space="0" w:color="auto"/>
      </w:divBdr>
    </w:div>
    <w:div w:id="543560332">
      <w:bodyDiv w:val="1"/>
      <w:marLeft w:val="0"/>
      <w:marRight w:val="0"/>
      <w:marTop w:val="0"/>
      <w:marBottom w:val="0"/>
      <w:divBdr>
        <w:top w:val="none" w:sz="0" w:space="0" w:color="auto"/>
        <w:left w:val="none" w:sz="0" w:space="0" w:color="auto"/>
        <w:bottom w:val="none" w:sz="0" w:space="0" w:color="auto"/>
        <w:right w:val="none" w:sz="0" w:space="0" w:color="auto"/>
      </w:divBdr>
    </w:div>
    <w:div w:id="563880347">
      <w:bodyDiv w:val="1"/>
      <w:marLeft w:val="0"/>
      <w:marRight w:val="0"/>
      <w:marTop w:val="0"/>
      <w:marBottom w:val="0"/>
      <w:divBdr>
        <w:top w:val="none" w:sz="0" w:space="0" w:color="auto"/>
        <w:left w:val="none" w:sz="0" w:space="0" w:color="auto"/>
        <w:bottom w:val="none" w:sz="0" w:space="0" w:color="auto"/>
        <w:right w:val="none" w:sz="0" w:space="0" w:color="auto"/>
      </w:divBdr>
    </w:div>
    <w:div w:id="718894535">
      <w:bodyDiv w:val="1"/>
      <w:marLeft w:val="0"/>
      <w:marRight w:val="0"/>
      <w:marTop w:val="0"/>
      <w:marBottom w:val="0"/>
      <w:divBdr>
        <w:top w:val="none" w:sz="0" w:space="0" w:color="auto"/>
        <w:left w:val="none" w:sz="0" w:space="0" w:color="auto"/>
        <w:bottom w:val="none" w:sz="0" w:space="0" w:color="auto"/>
        <w:right w:val="none" w:sz="0" w:space="0" w:color="auto"/>
      </w:divBdr>
    </w:div>
    <w:div w:id="886529457">
      <w:bodyDiv w:val="1"/>
      <w:marLeft w:val="0"/>
      <w:marRight w:val="0"/>
      <w:marTop w:val="0"/>
      <w:marBottom w:val="0"/>
      <w:divBdr>
        <w:top w:val="none" w:sz="0" w:space="0" w:color="auto"/>
        <w:left w:val="none" w:sz="0" w:space="0" w:color="auto"/>
        <w:bottom w:val="none" w:sz="0" w:space="0" w:color="auto"/>
        <w:right w:val="none" w:sz="0" w:space="0" w:color="auto"/>
      </w:divBdr>
      <w:divsChild>
        <w:div w:id="1442605515">
          <w:marLeft w:val="0"/>
          <w:marRight w:val="0"/>
          <w:marTop w:val="0"/>
          <w:marBottom w:val="0"/>
          <w:divBdr>
            <w:top w:val="none" w:sz="0" w:space="0" w:color="auto"/>
            <w:left w:val="none" w:sz="0" w:space="0" w:color="auto"/>
            <w:bottom w:val="none" w:sz="0" w:space="0" w:color="auto"/>
            <w:right w:val="none" w:sz="0" w:space="0" w:color="auto"/>
          </w:divBdr>
        </w:div>
      </w:divsChild>
    </w:div>
    <w:div w:id="975061253">
      <w:bodyDiv w:val="1"/>
      <w:marLeft w:val="0"/>
      <w:marRight w:val="0"/>
      <w:marTop w:val="0"/>
      <w:marBottom w:val="0"/>
      <w:divBdr>
        <w:top w:val="none" w:sz="0" w:space="0" w:color="auto"/>
        <w:left w:val="none" w:sz="0" w:space="0" w:color="auto"/>
        <w:bottom w:val="none" w:sz="0" w:space="0" w:color="auto"/>
        <w:right w:val="none" w:sz="0" w:space="0" w:color="auto"/>
      </w:divBdr>
      <w:divsChild>
        <w:div w:id="1014839715">
          <w:marLeft w:val="0"/>
          <w:marRight w:val="0"/>
          <w:marTop w:val="0"/>
          <w:marBottom w:val="0"/>
          <w:divBdr>
            <w:top w:val="none" w:sz="0" w:space="0" w:color="auto"/>
            <w:left w:val="none" w:sz="0" w:space="0" w:color="auto"/>
            <w:bottom w:val="none" w:sz="0" w:space="0" w:color="auto"/>
            <w:right w:val="none" w:sz="0" w:space="0" w:color="auto"/>
          </w:divBdr>
        </w:div>
      </w:divsChild>
    </w:div>
    <w:div w:id="1109932670">
      <w:bodyDiv w:val="1"/>
      <w:marLeft w:val="0"/>
      <w:marRight w:val="0"/>
      <w:marTop w:val="0"/>
      <w:marBottom w:val="0"/>
      <w:divBdr>
        <w:top w:val="none" w:sz="0" w:space="0" w:color="auto"/>
        <w:left w:val="none" w:sz="0" w:space="0" w:color="auto"/>
        <w:bottom w:val="none" w:sz="0" w:space="0" w:color="auto"/>
        <w:right w:val="none" w:sz="0" w:space="0" w:color="auto"/>
      </w:divBdr>
      <w:divsChild>
        <w:div w:id="2140486278">
          <w:marLeft w:val="0"/>
          <w:marRight w:val="0"/>
          <w:marTop w:val="0"/>
          <w:marBottom w:val="0"/>
          <w:divBdr>
            <w:top w:val="none" w:sz="0" w:space="0" w:color="auto"/>
            <w:left w:val="none" w:sz="0" w:space="0" w:color="auto"/>
            <w:bottom w:val="none" w:sz="0" w:space="0" w:color="auto"/>
            <w:right w:val="none" w:sz="0" w:space="0" w:color="auto"/>
          </w:divBdr>
        </w:div>
      </w:divsChild>
    </w:div>
    <w:div w:id="1218319661">
      <w:bodyDiv w:val="1"/>
      <w:marLeft w:val="0"/>
      <w:marRight w:val="0"/>
      <w:marTop w:val="0"/>
      <w:marBottom w:val="0"/>
      <w:divBdr>
        <w:top w:val="none" w:sz="0" w:space="0" w:color="auto"/>
        <w:left w:val="none" w:sz="0" w:space="0" w:color="auto"/>
        <w:bottom w:val="none" w:sz="0" w:space="0" w:color="auto"/>
        <w:right w:val="none" w:sz="0" w:space="0" w:color="auto"/>
      </w:divBdr>
    </w:div>
    <w:div w:id="1281568914">
      <w:bodyDiv w:val="1"/>
      <w:marLeft w:val="0"/>
      <w:marRight w:val="0"/>
      <w:marTop w:val="0"/>
      <w:marBottom w:val="0"/>
      <w:divBdr>
        <w:top w:val="none" w:sz="0" w:space="0" w:color="auto"/>
        <w:left w:val="none" w:sz="0" w:space="0" w:color="auto"/>
        <w:bottom w:val="none" w:sz="0" w:space="0" w:color="auto"/>
        <w:right w:val="none" w:sz="0" w:space="0" w:color="auto"/>
      </w:divBdr>
    </w:div>
    <w:div w:id="1365404606">
      <w:bodyDiv w:val="1"/>
      <w:marLeft w:val="0"/>
      <w:marRight w:val="0"/>
      <w:marTop w:val="0"/>
      <w:marBottom w:val="0"/>
      <w:divBdr>
        <w:top w:val="none" w:sz="0" w:space="0" w:color="auto"/>
        <w:left w:val="none" w:sz="0" w:space="0" w:color="auto"/>
        <w:bottom w:val="none" w:sz="0" w:space="0" w:color="auto"/>
        <w:right w:val="none" w:sz="0" w:space="0" w:color="auto"/>
      </w:divBdr>
    </w:div>
    <w:div w:id="1377658208">
      <w:bodyDiv w:val="1"/>
      <w:marLeft w:val="0"/>
      <w:marRight w:val="0"/>
      <w:marTop w:val="0"/>
      <w:marBottom w:val="0"/>
      <w:divBdr>
        <w:top w:val="none" w:sz="0" w:space="0" w:color="auto"/>
        <w:left w:val="none" w:sz="0" w:space="0" w:color="auto"/>
        <w:bottom w:val="none" w:sz="0" w:space="0" w:color="auto"/>
        <w:right w:val="none" w:sz="0" w:space="0" w:color="auto"/>
      </w:divBdr>
    </w:div>
    <w:div w:id="1488328891">
      <w:bodyDiv w:val="1"/>
      <w:marLeft w:val="0"/>
      <w:marRight w:val="0"/>
      <w:marTop w:val="0"/>
      <w:marBottom w:val="0"/>
      <w:divBdr>
        <w:top w:val="none" w:sz="0" w:space="0" w:color="auto"/>
        <w:left w:val="none" w:sz="0" w:space="0" w:color="auto"/>
        <w:bottom w:val="none" w:sz="0" w:space="0" w:color="auto"/>
        <w:right w:val="none" w:sz="0" w:space="0" w:color="auto"/>
      </w:divBdr>
    </w:div>
    <w:div w:id="1645114672">
      <w:bodyDiv w:val="1"/>
      <w:marLeft w:val="0"/>
      <w:marRight w:val="0"/>
      <w:marTop w:val="0"/>
      <w:marBottom w:val="0"/>
      <w:divBdr>
        <w:top w:val="none" w:sz="0" w:space="0" w:color="auto"/>
        <w:left w:val="none" w:sz="0" w:space="0" w:color="auto"/>
        <w:bottom w:val="none" w:sz="0" w:space="0" w:color="auto"/>
        <w:right w:val="none" w:sz="0" w:space="0" w:color="auto"/>
      </w:divBdr>
    </w:div>
    <w:div w:id="1724911294">
      <w:bodyDiv w:val="1"/>
      <w:marLeft w:val="0"/>
      <w:marRight w:val="0"/>
      <w:marTop w:val="0"/>
      <w:marBottom w:val="0"/>
      <w:divBdr>
        <w:top w:val="none" w:sz="0" w:space="0" w:color="auto"/>
        <w:left w:val="none" w:sz="0" w:space="0" w:color="auto"/>
        <w:bottom w:val="none" w:sz="0" w:space="0" w:color="auto"/>
        <w:right w:val="none" w:sz="0" w:space="0" w:color="auto"/>
      </w:divBdr>
    </w:div>
    <w:div w:id="1767381940">
      <w:bodyDiv w:val="1"/>
      <w:marLeft w:val="0"/>
      <w:marRight w:val="0"/>
      <w:marTop w:val="0"/>
      <w:marBottom w:val="0"/>
      <w:divBdr>
        <w:top w:val="none" w:sz="0" w:space="0" w:color="auto"/>
        <w:left w:val="none" w:sz="0" w:space="0" w:color="auto"/>
        <w:bottom w:val="none" w:sz="0" w:space="0" w:color="auto"/>
        <w:right w:val="none" w:sz="0" w:space="0" w:color="auto"/>
      </w:divBdr>
    </w:div>
    <w:div w:id="1777796762">
      <w:bodyDiv w:val="1"/>
      <w:marLeft w:val="0"/>
      <w:marRight w:val="0"/>
      <w:marTop w:val="0"/>
      <w:marBottom w:val="0"/>
      <w:divBdr>
        <w:top w:val="none" w:sz="0" w:space="0" w:color="auto"/>
        <w:left w:val="none" w:sz="0" w:space="0" w:color="auto"/>
        <w:bottom w:val="none" w:sz="0" w:space="0" w:color="auto"/>
        <w:right w:val="none" w:sz="0" w:space="0" w:color="auto"/>
      </w:divBdr>
      <w:divsChild>
        <w:div w:id="539703935">
          <w:marLeft w:val="0"/>
          <w:marRight w:val="0"/>
          <w:marTop w:val="0"/>
          <w:marBottom w:val="0"/>
          <w:divBdr>
            <w:top w:val="none" w:sz="0" w:space="0" w:color="auto"/>
            <w:left w:val="none" w:sz="0" w:space="0" w:color="auto"/>
            <w:bottom w:val="none" w:sz="0" w:space="0" w:color="auto"/>
            <w:right w:val="none" w:sz="0" w:space="0" w:color="auto"/>
          </w:divBdr>
        </w:div>
        <w:div w:id="1806041717">
          <w:marLeft w:val="0"/>
          <w:marRight w:val="0"/>
          <w:marTop w:val="0"/>
          <w:marBottom w:val="0"/>
          <w:divBdr>
            <w:top w:val="none" w:sz="0" w:space="0" w:color="auto"/>
            <w:left w:val="none" w:sz="0" w:space="0" w:color="auto"/>
            <w:bottom w:val="none" w:sz="0" w:space="0" w:color="auto"/>
            <w:right w:val="none" w:sz="0" w:space="0" w:color="auto"/>
          </w:divBdr>
        </w:div>
        <w:div w:id="1531070696">
          <w:marLeft w:val="0"/>
          <w:marRight w:val="0"/>
          <w:marTop w:val="0"/>
          <w:marBottom w:val="0"/>
          <w:divBdr>
            <w:top w:val="none" w:sz="0" w:space="0" w:color="auto"/>
            <w:left w:val="none" w:sz="0" w:space="0" w:color="auto"/>
            <w:bottom w:val="none" w:sz="0" w:space="0" w:color="auto"/>
            <w:right w:val="none" w:sz="0" w:space="0" w:color="auto"/>
          </w:divBdr>
        </w:div>
        <w:div w:id="1886986659">
          <w:marLeft w:val="0"/>
          <w:marRight w:val="0"/>
          <w:marTop w:val="0"/>
          <w:marBottom w:val="0"/>
          <w:divBdr>
            <w:top w:val="none" w:sz="0" w:space="0" w:color="auto"/>
            <w:left w:val="none" w:sz="0" w:space="0" w:color="auto"/>
            <w:bottom w:val="none" w:sz="0" w:space="0" w:color="auto"/>
            <w:right w:val="none" w:sz="0" w:space="0" w:color="auto"/>
          </w:divBdr>
        </w:div>
        <w:div w:id="1842238571">
          <w:marLeft w:val="0"/>
          <w:marRight w:val="0"/>
          <w:marTop w:val="0"/>
          <w:marBottom w:val="0"/>
          <w:divBdr>
            <w:top w:val="none" w:sz="0" w:space="0" w:color="auto"/>
            <w:left w:val="none" w:sz="0" w:space="0" w:color="auto"/>
            <w:bottom w:val="none" w:sz="0" w:space="0" w:color="auto"/>
            <w:right w:val="none" w:sz="0" w:space="0" w:color="auto"/>
          </w:divBdr>
        </w:div>
        <w:div w:id="986663150">
          <w:marLeft w:val="0"/>
          <w:marRight w:val="0"/>
          <w:marTop w:val="0"/>
          <w:marBottom w:val="0"/>
          <w:divBdr>
            <w:top w:val="none" w:sz="0" w:space="0" w:color="auto"/>
            <w:left w:val="none" w:sz="0" w:space="0" w:color="auto"/>
            <w:bottom w:val="none" w:sz="0" w:space="0" w:color="auto"/>
            <w:right w:val="none" w:sz="0" w:space="0" w:color="auto"/>
          </w:divBdr>
        </w:div>
        <w:div w:id="2097940096">
          <w:marLeft w:val="0"/>
          <w:marRight w:val="0"/>
          <w:marTop w:val="0"/>
          <w:marBottom w:val="0"/>
          <w:divBdr>
            <w:top w:val="none" w:sz="0" w:space="0" w:color="auto"/>
            <w:left w:val="none" w:sz="0" w:space="0" w:color="auto"/>
            <w:bottom w:val="none" w:sz="0" w:space="0" w:color="auto"/>
            <w:right w:val="none" w:sz="0" w:space="0" w:color="auto"/>
          </w:divBdr>
        </w:div>
      </w:divsChild>
    </w:div>
    <w:div w:id="1882402625">
      <w:bodyDiv w:val="1"/>
      <w:marLeft w:val="0"/>
      <w:marRight w:val="0"/>
      <w:marTop w:val="0"/>
      <w:marBottom w:val="0"/>
      <w:divBdr>
        <w:top w:val="none" w:sz="0" w:space="0" w:color="auto"/>
        <w:left w:val="none" w:sz="0" w:space="0" w:color="auto"/>
        <w:bottom w:val="none" w:sz="0" w:space="0" w:color="auto"/>
        <w:right w:val="none" w:sz="0" w:space="0" w:color="auto"/>
      </w:divBdr>
    </w:div>
    <w:div w:id="1981223426">
      <w:bodyDiv w:val="1"/>
      <w:marLeft w:val="0"/>
      <w:marRight w:val="0"/>
      <w:marTop w:val="0"/>
      <w:marBottom w:val="0"/>
      <w:divBdr>
        <w:top w:val="none" w:sz="0" w:space="0" w:color="auto"/>
        <w:left w:val="none" w:sz="0" w:space="0" w:color="auto"/>
        <w:bottom w:val="none" w:sz="0" w:space="0" w:color="auto"/>
        <w:right w:val="none" w:sz="0" w:space="0" w:color="auto"/>
      </w:divBdr>
    </w:div>
    <w:div w:id="1986856966">
      <w:bodyDiv w:val="1"/>
      <w:marLeft w:val="0"/>
      <w:marRight w:val="0"/>
      <w:marTop w:val="0"/>
      <w:marBottom w:val="0"/>
      <w:divBdr>
        <w:top w:val="none" w:sz="0" w:space="0" w:color="auto"/>
        <w:left w:val="none" w:sz="0" w:space="0" w:color="auto"/>
        <w:bottom w:val="none" w:sz="0" w:space="0" w:color="auto"/>
        <w:right w:val="none" w:sz="0" w:space="0" w:color="auto"/>
      </w:divBdr>
    </w:div>
    <w:div w:id="2038582542">
      <w:bodyDiv w:val="1"/>
      <w:marLeft w:val="0"/>
      <w:marRight w:val="0"/>
      <w:marTop w:val="0"/>
      <w:marBottom w:val="0"/>
      <w:divBdr>
        <w:top w:val="none" w:sz="0" w:space="0" w:color="auto"/>
        <w:left w:val="none" w:sz="0" w:space="0" w:color="auto"/>
        <w:bottom w:val="none" w:sz="0" w:space="0" w:color="auto"/>
        <w:right w:val="none" w:sz="0" w:space="0" w:color="auto"/>
      </w:divBdr>
    </w:div>
    <w:div w:id="2041010136">
      <w:bodyDiv w:val="1"/>
      <w:marLeft w:val="0"/>
      <w:marRight w:val="0"/>
      <w:marTop w:val="0"/>
      <w:marBottom w:val="0"/>
      <w:divBdr>
        <w:top w:val="none" w:sz="0" w:space="0" w:color="auto"/>
        <w:left w:val="none" w:sz="0" w:space="0" w:color="auto"/>
        <w:bottom w:val="none" w:sz="0" w:space="0" w:color="auto"/>
        <w:right w:val="none" w:sz="0" w:space="0" w:color="auto"/>
      </w:divBdr>
      <w:divsChild>
        <w:div w:id="22776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trade.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D0D9B6A87008242BFA682ACC864B655" ma:contentTypeVersion="7" ma:contentTypeDescription="Ein neues Dokument erstellen." ma:contentTypeScope="" ma:versionID="69dfe6f766c7a4fff7c635212fdfd03f">
  <xsd:schema xmlns:xsd="http://www.w3.org/2001/XMLSchema" xmlns:xs="http://www.w3.org/2001/XMLSchema" xmlns:p="http://schemas.microsoft.com/office/2006/metadata/properties" xmlns:ns2="2c9da791-5a5b-4f69-b093-1f946106dbd1" targetNamespace="http://schemas.microsoft.com/office/2006/metadata/properties" ma:root="true" ma:fieldsID="f2171dd5dae479348d366d682b5d16d2" ns2:_="">
    <xsd:import namespace="2c9da791-5a5b-4f69-b093-1f946106d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da791-5a5b-4f69-b093-1f946106d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EB66F-190F-4568-A301-F154D82FB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8BFF62-D1A8-4254-97F6-B28A63DF9972}">
  <ds:schemaRefs>
    <ds:schemaRef ds:uri="http://schemas.openxmlformats.org/officeDocument/2006/bibliography"/>
  </ds:schemaRefs>
</ds:datastoreItem>
</file>

<file path=customXml/itemProps3.xml><?xml version="1.0" encoding="utf-8"?>
<ds:datastoreItem xmlns:ds="http://schemas.openxmlformats.org/officeDocument/2006/customXml" ds:itemID="{DF9988DD-DAF4-4ED9-956B-8CAE3A7BF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da791-5a5b-4f69-b093-1f946106d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EE5F4-E517-40F0-AF89-48E12D266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6424</Characters>
  <Application>Microsoft Office Word</Application>
  <DocSecurity>0</DocSecurity>
  <Lines>53</Lines>
  <Paragraphs>14</Paragraphs>
  <ScaleCrop>false</ScaleCrop>
  <Company>Max Havelaar</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creator>Ueli Ramseier</dc:creator>
  <cp:lastModifiedBy>Valentina Herzig</cp:lastModifiedBy>
  <cp:revision>2</cp:revision>
  <cp:lastPrinted>2011-05-19T07:37:00Z</cp:lastPrinted>
  <dcterms:created xsi:type="dcterms:W3CDTF">2020-09-15T08:59:00Z</dcterms:created>
  <dcterms:modified xsi:type="dcterms:W3CDTF">2020-09-15T08:59:00Z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0x010100FD0D9B6A87008242BFA682ACC864B655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